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93" w:type="dxa"/>
        <w:tblInd w:w="-567" w:type="dxa"/>
        <w:tblLook w:val="01E0" w:firstRow="1" w:lastRow="1" w:firstColumn="1" w:lastColumn="1" w:noHBand="0" w:noVBand="0"/>
      </w:tblPr>
      <w:tblGrid>
        <w:gridCol w:w="4253"/>
        <w:gridCol w:w="5840"/>
      </w:tblGrid>
      <w:tr w:rsidR="003F5367" w:rsidRPr="003F5367" w14:paraId="29D9D249" w14:textId="77777777" w:rsidTr="003F5367">
        <w:trPr>
          <w:trHeight w:val="1163"/>
        </w:trPr>
        <w:tc>
          <w:tcPr>
            <w:tcW w:w="4253" w:type="dxa"/>
          </w:tcPr>
          <w:p w14:paraId="5B23B281" w14:textId="77777777" w:rsidR="003F5367" w:rsidRPr="003F5367" w:rsidRDefault="003F5367" w:rsidP="00951C21">
            <w:pPr>
              <w:tabs>
                <w:tab w:val="left" w:pos="0"/>
              </w:tabs>
              <w:jc w:val="center"/>
              <w:rPr>
                <w:rFonts w:ascii="Times New Roman" w:eastAsia="Times New Roman" w:hAnsi="Times New Roman" w:cs="Times New Roman"/>
                <w:color w:val="auto"/>
                <w:sz w:val="26"/>
                <w:szCs w:val="26"/>
                <w:lang w:val="en-US" w:eastAsia="en-US" w:bidi="ar-SA"/>
              </w:rPr>
            </w:pPr>
            <w:r w:rsidRPr="003F5367">
              <w:rPr>
                <w:rFonts w:ascii="Times New Roman" w:eastAsia="Times New Roman" w:hAnsi="Times New Roman" w:cs="Times New Roman"/>
                <w:color w:val="auto"/>
                <w:sz w:val="26"/>
                <w:szCs w:val="26"/>
                <w:lang w:val="en-US" w:eastAsia="en-US" w:bidi="ar-SA"/>
              </w:rPr>
              <w:t>UBND TỈNH QUẢNG TRỊ</w:t>
            </w:r>
          </w:p>
          <w:p w14:paraId="0383F268" w14:textId="77777777" w:rsidR="003F5367" w:rsidRPr="003F5367" w:rsidRDefault="003F5367" w:rsidP="00951C21">
            <w:pPr>
              <w:tabs>
                <w:tab w:val="left" w:pos="0"/>
              </w:tabs>
              <w:jc w:val="center"/>
              <w:rPr>
                <w:rFonts w:ascii="Times New Roman" w:eastAsia="Times New Roman" w:hAnsi="Times New Roman" w:cs="Times New Roman"/>
                <w:color w:val="auto"/>
                <w:sz w:val="26"/>
                <w:szCs w:val="26"/>
                <w:lang w:val="en-US" w:eastAsia="en-US" w:bidi="ar-SA"/>
              </w:rPr>
            </w:pPr>
            <w:r w:rsidRPr="003F5367">
              <w:rPr>
                <w:rFonts w:ascii="Times New Roman" w:eastAsia="Times New Roman" w:hAnsi="Times New Roman" w:cs="Times New Roman"/>
                <w:b/>
                <w:color w:val="auto"/>
                <w:sz w:val="26"/>
                <w:szCs w:val="26"/>
                <w:lang w:val="en-US" w:eastAsia="en-US" w:bidi="ar-SA"/>
              </w:rPr>
              <w:t>SỞ NỘI VỤ</w:t>
            </w:r>
          </w:p>
          <w:p w14:paraId="60A88CAA" w14:textId="3BC30D26" w:rsidR="003F5367" w:rsidRPr="000B6B72" w:rsidRDefault="003F5367" w:rsidP="000B6B72">
            <w:pPr>
              <w:tabs>
                <w:tab w:val="left" w:pos="0"/>
              </w:tabs>
              <w:jc w:val="center"/>
              <w:rPr>
                <w:rFonts w:ascii="Times New Roman" w:eastAsia="Times New Roman" w:hAnsi="Times New Roman" w:cs="Times New Roman"/>
                <w:color w:val="auto"/>
                <w:sz w:val="26"/>
                <w:szCs w:val="26"/>
                <w:lang w:val="en-US" w:eastAsia="en-US" w:bidi="ar-SA"/>
              </w:rPr>
            </w:pPr>
            <w:r w:rsidRPr="003F5367">
              <w:rPr>
                <w:rFonts w:ascii="Times New Roman" w:eastAsia="Times New Roman" w:hAnsi="Times New Roman" w:cs="Times New Roman"/>
                <w:b/>
                <w:noProof/>
                <w:color w:val="auto"/>
                <w:sz w:val="26"/>
                <w:szCs w:val="26"/>
                <w:lang w:val="en-US" w:eastAsia="en-US" w:bidi="ar-SA"/>
              </w:rPr>
              <mc:AlternateContent>
                <mc:Choice Requires="wps">
                  <w:drawing>
                    <wp:anchor distT="0" distB="0" distL="114300" distR="114300" simplePos="0" relativeHeight="251661312" behindDoc="0" locked="0" layoutInCell="1" allowOverlap="1" wp14:anchorId="5F18F530" wp14:editId="46ED1154">
                      <wp:simplePos x="0" y="0"/>
                      <wp:positionH relativeFrom="column">
                        <wp:posOffset>1045210</wp:posOffset>
                      </wp:positionH>
                      <wp:positionV relativeFrom="paragraph">
                        <wp:posOffset>15875</wp:posOffset>
                      </wp:positionV>
                      <wp:extent cx="504825" cy="0"/>
                      <wp:effectExtent l="0" t="0" r="0" b="0"/>
                      <wp:wrapNone/>
                      <wp:docPr id="437493256"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B7DD8" id="Line 2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pt,1.25pt" to="122.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"/>
                  </w:pict>
                </mc:Fallback>
              </mc:AlternateContent>
            </w:r>
          </w:p>
        </w:tc>
        <w:tc>
          <w:tcPr>
            <w:tcW w:w="5840" w:type="dxa"/>
          </w:tcPr>
          <w:p w14:paraId="3D293538" w14:textId="77777777" w:rsidR="003F5367" w:rsidRPr="003F5367" w:rsidRDefault="003F5367" w:rsidP="00951C21">
            <w:pPr>
              <w:jc w:val="center"/>
              <w:outlineLvl w:val="4"/>
              <w:rPr>
                <w:rFonts w:ascii="Times New Roman" w:eastAsia="Times New Roman" w:hAnsi="Times New Roman" w:cs="Times New Roman"/>
                <w:b/>
                <w:bCs/>
                <w:color w:val="auto"/>
                <w:sz w:val="26"/>
                <w:szCs w:val="26"/>
                <w:lang w:val="en-US" w:eastAsia="en-US" w:bidi="ar-SA"/>
              </w:rPr>
            </w:pPr>
            <w:r w:rsidRPr="003F5367">
              <w:rPr>
                <w:rFonts w:ascii="Times New Roman" w:eastAsia="Times New Roman" w:hAnsi="Times New Roman" w:cs="Times New Roman"/>
                <w:b/>
                <w:bCs/>
                <w:color w:val="auto"/>
                <w:sz w:val="26"/>
                <w:szCs w:val="26"/>
                <w:lang w:val="en-US" w:eastAsia="en-US" w:bidi="ar-SA"/>
              </w:rPr>
              <w:t>CỘNG HÒA XÃ HỘI CHỦ NGHĨA VIỆT NAM</w:t>
            </w:r>
          </w:p>
          <w:p w14:paraId="70EB688D" w14:textId="77777777" w:rsidR="003F5367" w:rsidRPr="003F5367" w:rsidRDefault="003F5367" w:rsidP="00951C21">
            <w:pPr>
              <w:jc w:val="center"/>
              <w:rPr>
                <w:rFonts w:ascii="Times New Roman" w:eastAsia="Times New Roman" w:hAnsi="Times New Roman" w:cs="Times New Roman"/>
                <w:b/>
                <w:bCs/>
                <w:color w:val="auto"/>
                <w:sz w:val="28"/>
                <w:szCs w:val="28"/>
                <w:lang w:val="en-US" w:eastAsia="en-US" w:bidi="ar-SA"/>
              </w:rPr>
            </w:pPr>
            <w:r w:rsidRPr="003F5367">
              <w:rPr>
                <w:rFonts w:ascii="Times New Roman" w:eastAsia="Times New Roman" w:hAnsi="Times New Roman" w:cs="Times New Roman"/>
                <w:b/>
                <w:bCs/>
                <w:color w:val="auto"/>
                <w:sz w:val="28"/>
                <w:szCs w:val="28"/>
                <w:lang w:val="en-US" w:eastAsia="en-US" w:bidi="ar-SA"/>
              </w:rPr>
              <w:t>Độc lập - Tự do - Hạnh phúc</w:t>
            </w:r>
          </w:p>
          <w:p w14:paraId="1216E6CE" w14:textId="77777777" w:rsidR="003F5367" w:rsidRPr="003F5367" w:rsidRDefault="003F5367" w:rsidP="00951C21">
            <w:pPr>
              <w:spacing w:before="120"/>
              <w:jc w:val="center"/>
              <w:rPr>
                <w:rFonts w:ascii="Times New Roman" w:eastAsia="Times New Roman" w:hAnsi="Times New Roman" w:cs="Times New Roman"/>
                <w:i/>
                <w:color w:val="auto"/>
                <w:sz w:val="14"/>
                <w:szCs w:val="14"/>
                <w:lang w:val="en-US" w:eastAsia="en-US" w:bidi="ar-SA"/>
              </w:rPr>
            </w:pPr>
            <w:r w:rsidRPr="003F5367">
              <w:rPr>
                <w:rFonts w:ascii="Times New Roman" w:eastAsia="Times New Roman" w:hAnsi="Times New Roman" w:cs="Times New Roman"/>
                <w:bCs/>
                <w:noProof/>
                <w:color w:val="auto"/>
                <w:sz w:val="14"/>
                <w:szCs w:val="14"/>
                <w:lang w:val="en-US" w:eastAsia="en-US" w:bidi="ar-SA"/>
              </w:rPr>
              <mc:AlternateContent>
                <mc:Choice Requires="wps">
                  <w:drawing>
                    <wp:anchor distT="0" distB="0" distL="114300" distR="114300" simplePos="0" relativeHeight="251660288" behindDoc="0" locked="0" layoutInCell="1" allowOverlap="1" wp14:anchorId="5035520A" wp14:editId="28991F0E">
                      <wp:simplePos x="0" y="0"/>
                      <wp:positionH relativeFrom="column">
                        <wp:posOffset>704850</wp:posOffset>
                      </wp:positionH>
                      <wp:positionV relativeFrom="paragraph">
                        <wp:posOffset>29210</wp:posOffset>
                      </wp:positionV>
                      <wp:extent cx="2156460" cy="0"/>
                      <wp:effectExtent l="0" t="0" r="0" b="0"/>
                      <wp:wrapNone/>
                      <wp:docPr id="138346085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8997757" id="Line 2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2.3pt" to="225.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"/>
                  </w:pict>
                </mc:Fallback>
              </mc:AlternateContent>
            </w:r>
          </w:p>
          <w:p w14:paraId="13A130CD" w14:textId="03E44BA2" w:rsidR="003F5367" w:rsidRPr="003F5367" w:rsidRDefault="003F5367" w:rsidP="00951C21">
            <w:pPr>
              <w:jc w:val="center"/>
              <w:rPr>
                <w:rFonts w:ascii="Times New Roman" w:eastAsia="Times New Roman" w:hAnsi="Times New Roman" w:cs="Times New Roman"/>
                <w:color w:val="auto"/>
                <w:sz w:val="26"/>
                <w:szCs w:val="26"/>
                <w:lang w:val="en-US" w:eastAsia="en-US" w:bidi="ar-SA"/>
              </w:rPr>
            </w:pPr>
            <w:r w:rsidRPr="003F5367">
              <w:rPr>
                <w:rFonts w:ascii="Times New Roman" w:eastAsia="Times New Roman" w:hAnsi="Times New Roman" w:cs="Times New Roman"/>
                <w:i/>
                <w:color w:val="auto"/>
                <w:sz w:val="26"/>
                <w:szCs w:val="26"/>
                <w:lang w:val="en-US" w:eastAsia="en-US" w:bidi="ar-SA"/>
              </w:rPr>
              <w:t xml:space="preserve">Quảng Trị, ngày         tháng </w:t>
            </w:r>
            <w:r w:rsidR="00543C34">
              <w:rPr>
                <w:rFonts w:ascii="Times New Roman" w:eastAsia="Times New Roman" w:hAnsi="Times New Roman" w:cs="Times New Roman"/>
                <w:i/>
                <w:color w:val="auto"/>
                <w:sz w:val="26"/>
                <w:szCs w:val="26"/>
                <w:lang w:val="en-US" w:eastAsia="en-US" w:bidi="ar-SA"/>
              </w:rPr>
              <w:t xml:space="preserve">   </w:t>
            </w:r>
            <w:r w:rsidRPr="003F5367">
              <w:rPr>
                <w:rFonts w:ascii="Times New Roman" w:eastAsia="Times New Roman" w:hAnsi="Times New Roman" w:cs="Times New Roman"/>
                <w:i/>
                <w:color w:val="auto"/>
                <w:sz w:val="26"/>
                <w:szCs w:val="26"/>
                <w:lang w:val="en-US" w:eastAsia="en-US" w:bidi="ar-SA"/>
              </w:rPr>
              <w:t xml:space="preserve"> năm 2026</w:t>
            </w:r>
          </w:p>
        </w:tc>
      </w:tr>
    </w:tbl>
    <w:p w14:paraId="58B50772" w14:textId="44DC4372" w:rsidR="003F5367" w:rsidRPr="00A051F6" w:rsidRDefault="007B4AE1" w:rsidP="00951C21">
      <w:pPr>
        <w:pStyle w:val="BodyText"/>
        <w:shd w:val="clear" w:color="auto" w:fill="auto"/>
        <w:spacing w:after="0"/>
        <w:ind w:firstLine="0"/>
        <w:jc w:val="center"/>
        <w:rPr>
          <w:b/>
          <w:bCs/>
          <w:lang w:val="en-SG"/>
        </w:rPr>
      </w:pPr>
      <w:r w:rsidRPr="00F7068E">
        <w:rPr>
          <w:noProof/>
          <w:lang w:val="en-US" w:eastAsia="en-US" w:bidi="ar-SA"/>
        </w:rPr>
        <mc:AlternateContent>
          <mc:Choice Requires="wps">
            <w:drawing>
              <wp:anchor distT="45720" distB="45720" distL="114300" distR="114300" simplePos="0" relativeHeight="251665408" behindDoc="0" locked="0" layoutInCell="1" allowOverlap="1" wp14:anchorId="4AFDCFAB" wp14:editId="10B22393">
                <wp:simplePos x="0" y="0"/>
                <wp:positionH relativeFrom="column">
                  <wp:posOffset>-338455</wp:posOffset>
                </wp:positionH>
                <wp:positionV relativeFrom="paragraph">
                  <wp:posOffset>10160</wp:posOffset>
                </wp:positionV>
                <wp:extent cx="1127760" cy="1404620"/>
                <wp:effectExtent l="0" t="0" r="15240" b="222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404620"/>
                        </a:xfrm>
                        <a:prstGeom prst="rect">
                          <a:avLst/>
                        </a:prstGeom>
                        <a:solidFill>
                          <a:srgbClr val="FFFFFF"/>
                        </a:solidFill>
                        <a:ln w="9525">
                          <a:solidFill>
                            <a:srgbClr val="000000"/>
                          </a:solidFill>
                          <a:miter lim="800000"/>
                          <a:headEnd/>
                          <a:tailEnd/>
                        </a:ln>
                      </wps:spPr>
                      <wps:txbx>
                        <w:txbxContent>
                          <w:p w14:paraId="7D93619B" w14:textId="77777777" w:rsidR="009B329D" w:rsidRPr="005909D6" w:rsidRDefault="009B329D" w:rsidP="009B329D">
                            <w:pPr>
                              <w:jc w:val="center"/>
                              <w:rPr>
                                <w:rFonts w:ascii="Times New Roman" w:hAnsi="Times New Roman"/>
                                <w:b/>
                                <w:bCs/>
                                <w:sz w:val="28"/>
                                <w:szCs w:val="28"/>
                              </w:rPr>
                            </w:pPr>
                            <w:r w:rsidRPr="005909D6">
                              <w:rPr>
                                <w:rFonts w:ascii="Times New Roman" w:hAnsi="Times New Roman"/>
                                <w:b/>
                                <w:bCs/>
                                <w:sz w:val="28"/>
                                <w:szCs w:val="28"/>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FDCFAB" id="_x0000_t202" coordsize="21600,21600" o:spt="202" path="m,l,21600r21600,l21600,xe">
                <v:stroke joinstyle="miter"/>
                <v:path gradientshapeok="t" o:connecttype="rect"/>
              </v:shapetype>
              <v:shape id="Text Box 2" o:spid="_x0000_s1026" type="#_x0000_t202" style="position:absolute;left:0;text-align:left;margin-left:-26.65pt;margin-top:.8pt;width:88.8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">
                <v:textbox style="mso-fit-shape-to-text:t">
                  <w:txbxContent>
                    <w:p w14:paraId="7D93619B" w14:textId="77777777" w:rsidR="009B329D" w:rsidRPr="005909D6" w:rsidRDefault="009B329D" w:rsidP="009B329D">
                      <w:pPr>
                        <w:jc w:val="center"/>
                        <w:rPr>
                          <w:rFonts w:ascii="Times New Roman" w:hAnsi="Times New Roman"/>
                          <w:b/>
                          <w:bCs/>
                          <w:sz w:val="28"/>
                          <w:szCs w:val="28"/>
                        </w:rPr>
                      </w:pPr>
                      <w:r w:rsidRPr="005909D6">
                        <w:rPr>
                          <w:rFonts w:ascii="Times New Roman" w:hAnsi="Times New Roman"/>
                          <w:b/>
                          <w:bCs/>
                          <w:sz w:val="28"/>
                          <w:szCs w:val="28"/>
                        </w:rPr>
                        <w:t>DỰ THẢO</w:t>
                      </w:r>
                    </w:p>
                  </w:txbxContent>
                </v:textbox>
              </v:shape>
            </w:pict>
          </mc:Fallback>
        </mc:AlternateContent>
      </w:r>
    </w:p>
    <w:p w14:paraId="3DAD82BC" w14:textId="77777777" w:rsidR="007B4AE1" w:rsidRDefault="007B4AE1" w:rsidP="00951C21">
      <w:pPr>
        <w:pStyle w:val="BodyText"/>
        <w:shd w:val="clear" w:color="auto" w:fill="auto"/>
        <w:spacing w:after="0"/>
        <w:ind w:firstLine="0"/>
        <w:jc w:val="center"/>
        <w:rPr>
          <w:b/>
          <w:bCs/>
        </w:rPr>
      </w:pPr>
    </w:p>
    <w:p w14:paraId="3EFE2AC9" w14:textId="53068F1F" w:rsidR="00B010D9" w:rsidRDefault="000B6B72" w:rsidP="00951C21">
      <w:pPr>
        <w:pStyle w:val="BodyText"/>
        <w:shd w:val="clear" w:color="auto" w:fill="auto"/>
        <w:spacing w:after="0"/>
        <w:ind w:firstLine="0"/>
        <w:jc w:val="center"/>
        <w:rPr>
          <w:b/>
          <w:bCs/>
          <w:lang w:val="en-SG"/>
        </w:rPr>
      </w:pPr>
      <w:r w:rsidRPr="000B6B72">
        <w:rPr>
          <w:b/>
          <w:bCs/>
        </w:rPr>
        <w:t>BẢN ĐÁNH GIÁ THỦ TỤC HÀNH CHÍNH, VIỆC PHÂN CẤP</w:t>
      </w:r>
    </w:p>
    <w:p w14:paraId="2CC2EC23" w14:textId="77777777" w:rsidR="00B010D9" w:rsidRDefault="000B6B72" w:rsidP="00951C21">
      <w:pPr>
        <w:pStyle w:val="BodyText"/>
        <w:shd w:val="clear" w:color="auto" w:fill="auto"/>
        <w:spacing w:after="0"/>
        <w:ind w:firstLine="0"/>
        <w:jc w:val="center"/>
        <w:rPr>
          <w:b/>
          <w:bCs/>
          <w:lang w:val="en-SG"/>
        </w:rPr>
      </w:pPr>
      <w:r w:rsidRPr="000B6B72">
        <w:rPr>
          <w:b/>
          <w:bCs/>
        </w:rPr>
        <w:t>TRONG DỰ THẢO</w:t>
      </w:r>
      <w:r w:rsidR="003F5367" w:rsidRPr="00A051F6">
        <w:rPr>
          <w:b/>
          <w:bCs/>
        </w:rPr>
        <w:t xml:space="preserve"> </w:t>
      </w:r>
      <w:r w:rsidRPr="00A051F6">
        <w:rPr>
          <w:b/>
          <w:bCs/>
        </w:rPr>
        <w:t>QUYẾT ĐỊNH HỖ TRỢ NGƯỜI LAO ĐỘNG ĐI</w:t>
      </w:r>
      <w:r>
        <w:rPr>
          <w:b/>
          <w:bCs/>
          <w:lang w:val="en-SG"/>
        </w:rPr>
        <w:t xml:space="preserve"> </w:t>
      </w:r>
      <w:r w:rsidRPr="00A051F6">
        <w:rPr>
          <w:b/>
          <w:bCs/>
        </w:rPr>
        <w:t>LÀM VIỆC Ở NƯỚC NGOÀI THEO HỢP ĐỒNG</w:t>
      </w:r>
    </w:p>
    <w:p w14:paraId="2DC4D932" w14:textId="4CE9D215" w:rsidR="003F5367" w:rsidRPr="00A051F6" w:rsidRDefault="000B6B72" w:rsidP="00951C21">
      <w:pPr>
        <w:pStyle w:val="BodyText"/>
        <w:shd w:val="clear" w:color="auto" w:fill="auto"/>
        <w:spacing w:after="0"/>
        <w:ind w:firstLine="0"/>
        <w:jc w:val="center"/>
        <w:rPr>
          <w:lang w:val="en-SG"/>
        </w:rPr>
      </w:pPr>
      <w:r w:rsidRPr="00A051F6">
        <w:rPr>
          <w:b/>
          <w:bCs/>
        </w:rPr>
        <w:t xml:space="preserve">TRÊN ĐỊA BÀN TỈNH </w:t>
      </w:r>
      <w:r>
        <w:rPr>
          <w:b/>
          <w:bCs/>
        </w:rPr>
        <w:t>QUẢNG TRỊ</w:t>
      </w:r>
    </w:p>
    <w:p w14:paraId="213BB16D" w14:textId="70C8C3F9" w:rsidR="003F5367" w:rsidRPr="00A051F6" w:rsidRDefault="00951C21" w:rsidP="00951C21">
      <w:pPr>
        <w:pStyle w:val="BodyText"/>
        <w:shd w:val="clear" w:color="auto" w:fill="auto"/>
        <w:spacing w:after="0"/>
        <w:ind w:firstLine="0"/>
        <w:jc w:val="center"/>
        <w:rPr>
          <w:lang w:val="en-SG"/>
        </w:rPr>
      </w:pPr>
      <w:r w:rsidRPr="003F5367">
        <w:rPr>
          <w:bCs/>
          <w:noProof/>
          <w:color w:val="auto"/>
          <w:sz w:val="14"/>
          <w:szCs w:val="14"/>
          <w:lang w:val="en-US" w:eastAsia="en-US" w:bidi="ar-SA"/>
        </w:rPr>
        <mc:AlternateContent>
          <mc:Choice Requires="wps">
            <w:drawing>
              <wp:anchor distT="0" distB="0" distL="114300" distR="114300" simplePos="0" relativeHeight="251663360" behindDoc="0" locked="0" layoutInCell="1" allowOverlap="1" wp14:anchorId="660F17DA" wp14:editId="61131620">
                <wp:simplePos x="0" y="0"/>
                <wp:positionH relativeFrom="margin">
                  <wp:align>center</wp:align>
                </wp:positionH>
                <wp:positionV relativeFrom="paragraph">
                  <wp:posOffset>28575</wp:posOffset>
                </wp:positionV>
                <wp:extent cx="2156460" cy="0"/>
                <wp:effectExtent l="0" t="0" r="0" b="0"/>
                <wp:wrapNone/>
                <wp:docPr id="178396557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8B3D6DD" id="Line 23" o:spid="_x0000_s1026" style="position:absolute;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25pt" to="169.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">
                <w10:wrap anchorx="margin"/>
              </v:line>
            </w:pict>
          </mc:Fallback>
        </mc:AlternateContent>
      </w:r>
    </w:p>
    <w:p w14:paraId="21631412" w14:textId="17334555" w:rsidR="000B6B72" w:rsidRDefault="000B6B72" w:rsidP="00A13CF3">
      <w:pPr>
        <w:pStyle w:val="BodyText"/>
        <w:spacing w:before="120"/>
        <w:ind w:firstLine="697"/>
        <w:jc w:val="both"/>
        <w:rPr>
          <w:lang w:val="en-SG"/>
        </w:rPr>
      </w:pPr>
      <w:r w:rsidRPr="000B6B72">
        <w:rPr>
          <w:lang w:val="en-SG"/>
        </w:rPr>
        <w:t>Thực hiện quy định của Luật Ban hành văn bản quy phạm pháp luật,</w:t>
      </w:r>
      <w:r>
        <w:rPr>
          <w:lang w:val="en-SG"/>
        </w:rPr>
        <w:t xml:space="preserve"> Sở Nội vụ </w:t>
      </w:r>
      <w:r w:rsidRPr="000B6B72">
        <w:rPr>
          <w:lang w:val="en-SG"/>
        </w:rPr>
        <w:t>đã tiến hành đánh giá thủ tục hành chính, việc phân cấp</w:t>
      </w:r>
      <w:r w:rsidR="00A13CF3">
        <w:rPr>
          <w:lang w:val="en-SG"/>
        </w:rPr>
        <w:t xml:space="preserve"> </w:t>
      </w:r>
      <w:r w:rsidRPr="000B6B72">
        <w:rPr>
          <w:lang w:val="en-SG"/>
        </w:rPr>
        <w:t>trong dự thảo</w:t>
      </w:r>
      <w:r w:rsidR="00A13CF3">
        <w:rPr>
          <w:lang w:val="en-SG"/>
        </w:rPr>
        <w:t xml:space="preserve"> </w:t>
      </w:r>
      <w:r w:rsidR="00A13CF3" w:rsidRPr="00A13CF3">
        <w:rPr>
          <w:lang w:val="en-SG"/>
        </w:rPr>
        <w:t>Quyết định phân cấp thẩm quyền hỗ trợ người lao động đi làm việc ở nước ngoài theo hợp đồng</w:t>
      </w:r>
      <w:r w:rsidR="00A13CF3">
        <w:rPr>
          <w:lang w:val="en-SG"/>
        </w:rPr>
        <w:t xml:space="preserve"> </w:t>
      </w:r>
      <w:r w:rsidR="00A13CF3" w:rsidRPr="00A13CF3">
        <w:rPr>
          <w:lang w:val="en-SG"/>
        </w:rPr>
        <w:t>trên địa bàn tỉnh Quảng Trị</w:t>
      </w:r>
      <w:r w:rsidRPr="000B6B72">
        <w:rPr>
          <w:lang w:val="en-SG"/>
        </w:rPr>
        <w:t>. Kết quả như sau:</w:t>
      </w:r>
    </w:p>
    <w:p w14:paraId="19E59E95" w14:textId="506F7C61" w:rsidR="00733F03" w:rsidRPr="0049690E" w:rsidRDefault="00CF2385" w:rsidP="0049690E">
      <w:pPr>
        <w:pStyle w:val="BodyText"/>
        <w:spacing w:before="120" w:after="0"/>
        <w:ind w:firstLine="697"/>
        <w:jc w:val="both"/>
        <w:rPr>
          <w:b/>
          <w:bCs/>
        </w:rPr>
      </w:pPr>
      <w:r w:rsidRPr="0049690E">
        <w:rPr>
          <w:b/>
          <w:bCs/>
        </w:rPr>
        <w:t>I. TỔ CHỨC THỰC</w:t>
      </w:r>
      <w:r w:rsidR="00951C21" w:rsidRPr="0049690E">
        <w:rPr>
          <w:b/>
          <w:bCs/>
        </w:rPr>
        <w:t xml:space="preserve"> HIỆN ĐÁNH GIÁ</w:t>
      </w:r>
    </w:p>
    <w:p w14:paraId="190185E2" w14:textId="475DFD35" w:rsidR="00733F03" w:rsidRPr="0049690E" w:rsidRDefault="0049690E" w:rsidP="0049690E">
      <w:pPr>
        <w:pStyle w:val="BodyText"/>
        <w:spacing w:before="120" w:after="0"/>
        <w:ind w:firstLine="697"/>
        <w:jc w:val="both"/>
        <w:rPr>
          <w:b/>
          <w:bCs/>
        </w:rPr>
      </w:pPr>
      <w:bookmarkStart w:id="0" w:name="bookmark0"/>
      <w:bookmarkStart w:id="1" w:name="bookmark1"/>
      <w:r>
        <w:rPr>
          <w:b/>
          <w:bCs/>
          <w:lang w:val="en-SG"/>
        </w:rPr>
        <w:t xml:space="preserve">1. </w:t>
      </w:r>
      <w:r w:rsidRPr="0049690E">
        <w:rPr>
          <w:b/>
          <w:bCs/>
        </w:rPr>
        <w:t>Bối cảnh xây dựng dự thảo Quyết định</w:t>
      </w:r>
      <w:bookmarkEnd w:id="0"/>
      <w:bookmarkEnd w:id="1"/>
    </w:p>
    <w:p w14:paraId="64A20F25" w14:textId="35AF71E7" w:rsidR="00733F03" w:rsidRDefault="00CF2385" w:rsidP="0049690E">
      <w:pPr>
        <w:pStyle w:val="BodyText"/>
        <w:spacing w:before="120" w:after="0"/>
        <w:ind w:firstLine="697"/>
        <w:jc w:val="both"/>
        <w:rPr>
          <w:lang w:val="en-SG"/>
        </w:rPr>
      </w:pPr>
      <w:r w:rsidRPr="0049690E">
        <w:t xml:space="preserve">Trong những năm qua, hoạt động đưa người lao động Việt Nam đi làm việc ở nước ngoài theo hợp đồng tiếp tục khẳng định vai trò là một trong những giải pháp quan trọng nhằm giải quyết việc làm, nâng cao thu nhập, cải thiện đời sống </w:t>
      </w:r>
      <w:r w:rsidR="0049690E">
        <w:t>Nhân dân</w:t>
      </w:r>
      <w:r w:rsidRPr="0049690E">
        <w:t>, đồng thời góp phần nâng cao chất lượng nguồn nhân lực và thúc đẩy phát triển kinh tế - xã hội tại địa phương.</w:t>
      </w:r>
      <w:r w:rsidR="00411F52">
        <w:rPr>
          <w:lang w:val="en-US"/>
        </w:rPr>
        <w:t xml:space="preserve"> </w:t>
      </w:r>
      <w:r w:rsidRPr="0049690E">
        <w:t>Đảng và Nhà nước đã ban hành nhiều chủ trương, chính sách nhằm khuyến khích, hỗ trợ người lao động tham gia thị trường lao động ngoài nước, đặc biệt đối với người lao động thuộc hộ nghèo, hộ cận nghèo, người dân tộc thiểu số, người lao động sinh sống tại khu vực nông thôn, vùng sâu, vùng xa và các địa bàn có điều kiện kinh tế - xã hội khó khăn.</w:t>
      </w:r>
    </w:p>
    <w:p w14:paraId="2D62D4AB" w14:textId="186EBEF8" w:rsidR="00411F52" w:rsidRDefault="00411F52" w:rsidP="00411F52">
      <w:pPr>
        <w:pStyle w:val="BodyText"/>
        <w:spacing w:before="120" w:after="0"/>
        <w:ind w:firstLine="697"/>
        <w:jc w:val="both"/>
      </w:pPr>
      <w:r>
        <w:t>Ngày 10 tháng 12 năm 2021, Hội đồng nhân dân tỉnh Quảng Bình đã ban hành Nghị quyết số 17/2021/NQ-HĐND quy định chính sách hỗ trợ đào tạo nghề và giải quyết việc làm cho người lao động trên địa bàn tỉnh giai đoạn 2022 - 2025; ngày 07 tháng 12 năm 2023, Hội đồng nhân dân tỉnh Quảng Trị (trước khi hợp nhất) ban hành Nghị quyết số 119/2023/NQ-HĐND quy định chính sách hỗ trợ người lao động thuộc một số nhóm đối tượng tham gia làm việc ở nước ngoài theo hợp đồng và hỗ trợ lao động hết hạn hợp đồng trở về nước tìm kiếm việc làm. Các chính sách này đã góp phần tạo việc làm, nâng cao thu nhập, giảm nghèo bền vững và phát triển nguồn nhân lực tại địa phương.</w:t>
      </w:r>
      <w:r>
        <w:rPr>
          <w:lang w:val="en-US"/>
        </w:rPr>
        <w:t xml:space="preserve"> </w:t>
      </w:r>
      <w:r>
        <w:t>Tuy nhiên, Nghị quyết số 17/2021/NQ-HĐND đã hết thời gian thực hiện vào ngày 31 tháng 12 năm 2025; Nghị quyết số 119/2023/NQ-HĐND có thời gian thực hiện đến hết ngày 31 tháng 12 năm 2026. Do đó, việc nghiên cứu, xây dựng chính sách hỗ trợ người lao động đi làm việc ở nước ngoài theo hợp đồng trên địa bàn tỉnh Quảng Trị trong giai đoạn tiếp theo là cần thiết, nhằm bảo đảm tính kế thừa, thống nhất chính sách sau khi hợp nhất tỉnh, đồng thời tiếp tục phát huy hiệu quả của hoạt động đưa người lao động đi làm việc ở nước ngoài theo hợp đồng.</w:t>
      </w:r>
    </w:p>
    <w:p w14:paraId="0BF2EF31" w14:textId="49F09D29" w:rsidR="00733F03" w:rsidRPr="0049690E" w:rsidRDefault="00CF2385" w:rsidP="0049690E">
      <w:pPr>
        <w:pStyle w:val="BodyText"/>
        <w:spacing w:before="120" w:after="0"/>
        <w:ind w:firstLine="697"/>
        <w:jc w:val="both"/>
      </w:pPr>
      <w:r w:rsidRPr="0049690E">
        <w:t xml:space="preserve">Bên cạnh những kết quả đạt được, quá trình triển khai chính sách hỗ trợ </w:t>
      </w:r>
      <w:r w:rsidRPr="0049690E">
        <w:lastRenderedPageBreak/>
        <w:t>người lao động đi làm việc ở nước ngoài theo hợp đồng đặt ra vấn đề liên quan đến việc tiếp nhận, giải quyết hồ sơ; xác định đối tượng thụ hưởng; tổ chức thực hiện chính sách hỗ trợ và công tác phối hợp giữa các cơ quan, đơn vị có liên quan.</w:t>
      </w:r>
      <w:r w:rsidR="00411F52">
        <w:rPr>
          <w:lang w:val="en-US"/>
        </w:rPr>
        <w:t xml:space="preserve"> </w:t>
      </w:r>
      <w:r w:rsidRPr="0049690E">
        <w:t>Đặc biệt, sau khi thực hiện mô hình chính quyền địa phương hai cấp, thẩm quyền quyết định hỗ trợ tập trung ở cấp tỉnh trong khi cấp xã là cấp trực tiếp quản lý địa bàn, nắm bắt hoàn cảnh, nhu cầu thực tế của người lao động và thường xuyên thực hiện việc hướng dẫn, tiếp nhận hồ sơ ban đầu. Thực tiễn đó đặt ra yêu cầu cần tiếp tục đổi mới phương thức quản lý nhà nước theo hướng tăng cường phân cấp, phân quyền gắn với trách nhiệm, bảo đảm tính chủ động, linh hoạt của chính quyền cơ sở trong tổ chức thực hiện chính sách.</w:t>
      </w:r>
    </w:p>
    <w:p w14:paraId="01CEDE6E" w14:textId="72F758FD" w:rsidR="00733F03" w:rsidRPr="0049690E" w:rsidRDefault="00411F52" w:rsidP="0049690E">
      <w:pPr>
        <w:pStyle w:val="BodyText"/>
        <w:spacing w:before="120" w:after="0"/>
        <w:ind w:firstLine="697"/>
        <w:jc w:val="both"/>
      </w:pPr>
      <w:r>
        <w:rPr>
          <w:lang w:val="en-US"/>
        </w:rPr>
        <w:t>Vì vậy, v</w:t>
      </w:r>
      <w:r w:rsidR="00CF2385" w:rsidRPr="0049690E">
        <w:t xml:space="preserve">iệc xây dựng Quyết định phân cấp thẩm quyền quyết định hỗ trợ người lao động đi làm việc ở nước ngoài theo hợp đồng cho Ủy ban </w:t>
      </w:r>
      <w:r w:rsidR="0049690E">
        <w:rPr>
          <w:lang w:val="en-SG"/>
        </w:rPr>
        <w:t>n</w:t>
      </w:r>
      <w:r w:rsidR="0049690E">
        <w:t>hân dân</w:t>
      </w:r>
      <w:r w:rsidR="00CF2385" w:rsidRPr="0049690E">
        <w:t xml:space="preserve"> cấp xã là cần thiết, phù hợp với chủ trương đẩy mạnh cải cách hành chính, phân cấp, phân quyền trong quản lý nhà nước; đồng thời bảo đảm giải quyết kịp thời chính sách hỗ trợ cho người lao động trên địa bàn tỉnh.</w:t>
      </w:r>
    </w:p>
    <w:p w14:paraId="7837DB34" w14:textId="7802C9E7" w:rsidR="00733F03" w:rsidRPr="0049690E" w:rsidRDefault="00951C21" w:rsidP="0049690E">
      <w:pPr>
        <w:pStyle w:val="BodyText"/>
        <w:spacing w:before="120" w:after="0"/>
        <w:ind w:firstLine="697"/>
        <w:jc w:val="both"/>
        <w:rPr>
          <w:b/>
          <w:bCs/>
        </w:rPr>
      </w:pPr>
      <w:bookmarkStart w:id="2" w:name="bookmark2"/>
      <w:bookmarkStart w:id="3" w:name="bookmark3"/>
      <w:r w:rsidRPr="0049690E">
        <w:rPr>
          <w:b/>
          <w:bCs/>
        </w:rPr>
        <w:t>2. Mục đích, yêu cầu đánh giá</w:t>
      </w:r>
      <w:bookmarkEnd w:id="2"/>
      <w:bookmarkEnd w:id="3"/>
    </w:p>
    <w:p w14:paraId="11E15168" w14:textId="14D21BFE" w:rsidR="00733F03" w:rsidRPr="0049690E" w:rsidRDefault="00CF2385" w:rsidP="0049690E">
      <w:pPr>
        <w:pStyle w:val="BodyText"/>
        <w:spacing w:before="120" w:after="0"/>
        <w:ind w:firstLine="697"/>
        <w:jc w:val="both"/>
      </w:pPr>
      <w:r w:rsidRPr="0049690E">
        <w:t xml:space="preserve">Đánh giá sự cần thiết, tính phù hợp và khả thi của việc phân cấp thẩm quyền quyết định hỗ trợ người lao động đi làm việc ở nước ngoài theo hợp đồng cho Ủy </w:t>
      </w:r>
      <w:r w:rsidR="0049690E">
        <w:t>ban nhân dân</w:t>
      </w:r>
      <w:r w:rsidRPr="0049690E">
        <w:t xml:space="preserve"> cấp xã; làm cơ sở tham mưu Ủy </w:t>
      </w:r>
      <w:r w:rsidR="0049690E">
        <w:t>ban nhân dân</w:t>
      </w:r>
      <w:r w:rsidRPr="0049690E">
        <w:t xml:space="preserve"> tỉnh ban hành Quyết định phân cấp theo quy định của pháp luật.</w:t>
      </w:r>
    </w:p>
    <w:p w14:paraId="0BFCC266" w14:textId="5EEB626F" w:rsidR="00733F03" w:rsidRPr="0049690E" w:rsidRDefault="00CF2385" w:rsidP="0049690E">
      <w:pPr>
        <w:pStyle w:val="BodyText"/>
        <w:spacing w:before="120" w:after="0"/>
        <w:ind w:firstLine="697"/>
        <w:jc w:val="both"/>
      </w:pPr>
      <w:r w:rsidRPr="0049690E">
        <w:t>Việc đánh giá phải bảo đảm khách quan, đúng quy định pháp luật phù hợp với tình hình thực tế của địa phương</w:t>
      </w:r>
      <w:r w:rsidR="0049690E">
        <w:rPr>
          <w:lang w:val="en-SG"/>
        </w:rPr>
        <w:t>,</w:t>
      </w:r>
      <w:r w:rsidRPr="0049690E">
        <w:t xml:space="preserve"> bảo đảm việc phân cấp rõ thẩm quyền, rõ trách nhiệm</w:t>
      </w:r>
      <w:r w:rsidR="0049690E">
        <w:rPr>
          <w:lang w:val="en-SG"/>
        </w:rPr>
        <w:t>,</w:t>
      </w:r>
      <w:r w:rsidRPr="0049690E">
        <w:t xml:space="preserve"> nâng cao hiệu lực</w:t>
      </w:r>
      <w:r w:rsidR="0049690E">
        <w:rPr>
          <w:lang w:val="en-SG"/>
        </w:rPr>
        <w:t>,</w:t>
      </w:r>
      <w:r w:rsidRPr="0049690E">
        <w:t xml:space="preserve"> hiệu quả quản lý nhà nước và tạo thuận lợi cho người lao động trong quá trình tiếp cận chính sách hỗ trợ.</w:t>
      </w:r>
    </w:p>
    <w:p w14:paraId="7ABA7EB2" w14:textId="77777777" w:rsidR="00733F03" w:rsidRPr="0049690E" w:rsidRDefault="00CF2385" w:rsidP="0049690E">
      <w:pPr>
        <w:pStyle w:val="BodyText"/>
        <w:spacing w:before="120" w:after="0"/>
        <w:ind w:firstLine="697"/>
        <w:jc w:val="both"/>
        <w:rPr>
          <w:b/>
          <w:bCs/>
        </w:rPr>
      </w:pPr>
      <w:r w:rsidRPr="0049690E">
        <w:rPr>
          <w:b/>
          <w:bCs/>
        </w:rPr>
        <w:t>II. KẾT QUẢ ĐÁNH GIÁ</w:t>
      </w:r>
    </w:p>
    <w:p w14:paraId="544E6996" w14:textId="28CB251F" w:rsidR="0084211D" w:rsidRPr="0084211D" w:rsidRDefault="0084211D" w:rsidP="0084211D">
      <w:pPr>
        <w:pStyle w:val="BodyText"/>
        <w:spacing w:before="120"/>
        <w:ind w:firstLine="697"/>
        <w:jc w:val="both"/>
        <w:rPr>
          <w:b/>
          <w:bCs/>
          <w:lang w:val="en-SG"/>
        </w:rPr>
      </w:pPr>
      <w:bookmarkStart w:id="4" w:name="bookmark4"/>
      <w:bookmarkStart w:id="5" w:name="bookmark5"/>
      <w:r w:rsidRPr="0084211D">
        <w:rPr>
          <w:b/>
          <w:bCs/>
          <w:lang w:val="en-SG"/>
        </w:rPr>
        <w:t>1. Đánh giá thủ tục hành chính</w:t>
      </w:r>
    </w:p>
    <w:p w14:paraId="6F0A3FEF" w14:textId="3CB8FA17" w:rsidR="0084211D" w:rsidRDefault="0084211D" w:rsidP="0084211D">
      <w:pPr>
        <w:pStyle w:val="BodyText"/>
        <w:spacing w:before="120"/>
        <w:ind w:firstLine="697"/>
        <w:jc w:val="both"/>
        <w:rPr>
          <w:lang w:val="en-SG"/>
        </w:rPr>
      </w:pPr>
      <w:r w:rsidRPr="0084211D">
        <w:rPr>
          <w:lang w:val="en-SG"/>
        </w:rPr>
        <w:t xml:space="preserve">- </w:t>
      </w:r>
      <w:r>
        <w:rPr>
          <w:lang w:val="en-SG"/>
        </w:rPr>
        <w:t xml:space="preserve">Để thực hiện </w:t>
      </w:r>
      <w:r w:rsidRPr="0084211D">
        <w:rPr>
          <w:lang w:val="en-SG"/>
        </w:rPr>
        <w:t xml:space="preserve">hỗ trợ người lao động đi làm việc ở nước ngoài theo hợp đồng </w:t>
      </w:r>
      <w:r>
        <w:rPr>
          <w:lang w:val="en-SG"/>
        </w:rPr>
        <w:t>có thực hiện 01 thủ tục hành chính ban hành mới tên: "</w:t>
      </w:r>
      <w:r w:rsidRPr="0084211D">
        <w:rPr>
          <w:lang w:val="en-SG"/>
        </w:rPr>
        <w:t>Hỗ trợ người lao động đi làm việc ở nước ngoài theo hợp đồn</w:t>
      </w:r>
      <w:r>
        <w:rPr>
          <w:lang w:val="en-SG"/>
        </w:rPr>
        <w:t xml:space="preserve">g" được quy định tại điểm 1 khoản I mục 1 Phụ lục kèm theo </w:t>
      </w:r>
      <w:r w:rsidRPr="0084211D">
        <w:rPr>
          <w:lang w:val="en-SG"/>
        </w:rPr>
        <w:t>Quyết định số 1561/QĐ-BNV ngày 31/12/2025 của Bộ trưởng Bộ Nội vụ về việc công bố thủ tục hành chính mới ban hành, bị bãi bỏ tại Nghị định số 338/2025/NĐ-CP quy định chi tiết một số điều của Luật Việc làm về chính sách hỗ trợ tạo việc làm</w:t>
      </w:r>
      <w:r>
        <w:rPr>
          <w:lang w:val="en-SG"/>
        </w:rPr>
        <w:t xml:space="preserve">. Khi Ủy ban nhân dân tỉnh phân cấp về Ủy ban nhân dân cấp xã thực hiện thì nội dung thủ </w:t>
      </w:r>
      <w:r w:rsidRPr="0084211D">
        <w:rPr>
          <w:lang w:val="en-SG"/>
        </w:rPr>
        <w:t xml:space="preserve">tục hành </w:t>
      </w:r>
      <w:r w:rsidR="00F925BF">
        <w:rPr>
          <w:lang w:val="en-SG"/>
        </w:rPr>
        <w:t xml:space="preserve">chính </w:t>
      </w:r>
      <w:r>
        <w:rPr>
          <w:lang w:val="en-SG"/>
        </w:rPr>
        <w:t xml:space="preserve">được giữ nguyên và </w:t>
      </w:r>
      <w:r w:rsidRPr="0084211D">
        <w:rPr>
          <w:lang w:val="en-SG"/>
        </w:rPr>
        <w:t>Ủy ban nhân dân cấp xã</w:t>
      </w:r>
      <w:r>
        <w:rPr>
          <w:lang w:val="en-SG"/>
        </w:rPr>
        <w:t xml:space="preserve"> có trách nhiệm </w:t>
      </w:r>
      <w:r w:rsidR="00F925BF">
        <w:rPr>
          <w:lang w:val="en-SG"/>
        </w:rPr>
        <w:t xml:space="preserve">triển khai thực hiện </w:t>
      </w:r>
      <w:r w:rsidR="00F925BF" w:rsidRPr="00F925BF">
        <w:rPr>
          <w:lang w:val="en-SG"/>
        </w:rPr>
        <w:t>thủ tục hành chính</w:t>
      </w:r>
      <w:r w:rsidR="00F925BF">
        <w:rPr>
          <w:lang w:val="en-SG"/>
        </w:rPr>
        <w:t xml:space="preserve"> này để giải quyết hỗ trợ cho người lao động đi làm việc ở nước ngoài theo hợp đồng trên địa bàn quản lý.</w:t>
      </w:r>
    </w:p>
    <w:p w14:paraId="17E0D781" w14:textId="1D6F28AE" w:rsidR="0035556A" w:rsidRDefault="0084211D" w:rsidP="0084211D">
      <w:pPr>
        <w:pStyle w:val="BodyText"/>
        <w:spacing w:before="120"/>
        <w:ind w:firstLine="697"/>
        <w:jc w:val="both"/>
        <w:rPr>
          <w:lang w:val="en-SG"/>
        </w:rPr>
      </w:pPr>
      <w:r w:rsidRPr="0084211D">
        <w:rPr>
          <w:lang w:val="en-SG"/>
        </w:rPr>
        <w:t>- Đánh giá sự cần thiết</w:t>
      </w:r>
      <w:r w:rsidR="0035556A">
        <w:rPr>
          <w:lang w:val="en-SG"/>
        </w:rPr>
        <w:t>:</w:t>
      </w:r>
    </w:p>
    <w:p w14:paraId="71A0CD5A" w14:textId="6D3F66B7" w:rsidR="0035556A" w:rsidRPr="0035556A" w:rsidRDefault="0035556A" w:rsidP="0035556A">
      <w:pPr>
        <w:pStyle w:val="BodyText"/>
        <w:spacing w:before="120"/>
        <w:ind w:firstLine="697"/>
        <w:jc w:val="both"/>
        <w:rPr>
          <w:lang w:val="en-SG"/>
        </w:rPr>
      </w:pPr>
      <w:r w:rsidRPr="0035556A">
        <w:rPr>
          <w:lang w:val="en-SG"/>
        </w:rPr>
        <w:t xml:space="preserve">Việc ban hành quy định phân cấp thực hiện </w:t>
      </w:r>
      <w:r>
        <w:rPr>
          <w:lang w:val="en-SG"/>
        </w:rPr>
        <w:t>thủ tục hành chính</w:t>
      </w:r>
      <w:r w:rsidRPr="0035556A">
        <w:rPr>
          <w:lang w:val="en-SG"/>
        </w:rPr>
        <w:t xml:space="preserve"> này trên địa bàn tỉnh Quảng Trị là thực sự cần thiết xuất phát từ cả lý do thực tiễn lẫn yêu cầu quản lý nhà nước</w:t>
      </w:r>
      <w:r>
        <w:rPr>
          <w:lang w:val="en-SG"/>
        </w:rPr>
        <w:t xml:space="preserve">. </w:t>
      </w:r>
      <w:r w:rsidRPr="0035556A">
        <w:rPr>
          <w:lang w:val="en-SG"/>
        </w:rPr>
        <w:t>Về phía người lao động (đối tượng thụ hưởng)</w:t>
      </w:r>
      <w:r>
        <w:rPr>
          <w:lang w:val="en-SG"/>
        </w:rPr>
        <w:t>, c</w:t>
      </w:r>
      <w:r w:rsidRPr="0035556A">
        <w:rPr>
          <w:lang w:val="en-SG"/>
        </w:rPr>
        <w:t xml:space="preserve">ác đối tượng </w:t>
      </w:r>
      <w:r w:rsidRPr="0035556A">
        <w:rPr>
          <w:lang w:val="en-SG"/>
        </w:rPr>
        <w:lastRenderedPageBreak/>
        <w:t xml:space="preserve">được hỗ trợ đa số là nhóm yếu thế </w:t>
      </w:r>
      <w:r>
        <w:rPr>
          <w:lang w:val="en-SG"/>
        </w:rPr>
        <w:t xml:space="preserve">trong xã hội. </w:t>
      </w:r>
      <w:r w:rsidRPr="0035556A">
        <w:rPr>
          <w:lang w:val="en-SG"/>
        </w:rPr>
        <w:t>Việc đưa thủ tục về cấp cơ sở giúp họ tiếp cận chính sách ưu đãi một cách nhanh chóng, thuận tiện nhất.</w:t>
      </w:r>
      <w:r>
        <w:rPr>
          <w:lang w:val="en-SG"/>
        </w:rPr>
        <w:t xml:space="preserve"> Hiện nay, </w:t>
      </w:r>
      <w:r w:rsidRPr="0035556A">
        <w:rPr>
          <w:lang w:val="en-SG"/>
        </w:rPr>
        <w:t xml:space="preserve">thẩm quyền quyết định hỗ trợ thuộc về </w:t>
      </w:r>
      <w:r>
        <w:rPr>
          <w:lang w:val="en-SG"/>
        </w:rPr>
        <w:t>Ủy ban nhân dân</w:t>
      </w:r>
      <w:r w:rsidRPr="0035556A">
        <w:rPr>
          <w:lang w:val="en-SG"/>
        </w:rPr>
        <w:t xml:space="preserve"> cấp tỉnh</w:t>
      </w:r>
      <w:r>
        <w:rPr>
          <w:lang w:val="en-SG"/>
        </w:rPr>
        <w:t>, t</w:t>
      </w:r>
      <w:r w:rsidRPr="0035556A">
        <w:rPr>
          <w:lang w:val="en-SG"/>
        </w:rPr>
        <w:t>uy nhiên, nếu tập trung toàn bộ việc tiếp nhận, thẩm định và ra quyết định phê duyệt kinh phí hỗ trợ của tất cả lao động đi nước ngoài trên toàn tỉnh về một đầu mối cấp tỉnh sẽ dễ gây ra tình trạng quá tải, kéo dài thời gian xử lý hồ sơ hành chính.</w:t>
      </w:r>
      <w:r>
        <w:rPr>
          <w:lang w:val="en-SG"/>
        </w:rPr>
        <w:t xml:space="preserve"> Việc</w:t>
      </w:r>
      <w:r w:rsidRPr="0035556A">
        <w:rPr>
          <w:lang w:val="en-SG"/>
        </w:rPr>
        <w:t xml:space="preserve"> </w:t>
      </w:r>
      <w:r>
        <w:rPr>
          <w:lang w:val="en-SG"/>
        </w:rPr>
        <w:t>p</w:t>
      </w:r>
      <w:r w:rsidRPr="0035556A">
        <w:rPr>
          <w:lang w:val="en-SG"/>
        </w:rPr>
        <w:t>hân cấp thẩm quyền cho cấp xã quyết định hỗ trợ nhằm cụ thể hóa chủ trương "giản đơn hóa thủ tục, hướng mạnh về cơ sở" của Đảng và Chính phủ, nâng cao năng lực tự chủ và trách nhiệm giải trình của chính quyền cấp xã.</w:t>
      </w:r>
    </w:p>
    <w:p w14:paraId="0FCC1FD4" w14:textId="4C7856DA" w:rsidR="0035556A" w:rsidRDefault="0035556A" w:rsidP="0035556A">
      <w:pPr>
        <w:pStyle w:val="BodyText"/>
        <w:spacing w:before="120"/>
        <w:ind w:firstLine="697"/>
        <w:jc w:val="both"/>
        <w:rPr>
          <w:lang w:val="en-SG"/>
        </w:rPr>
      </w:pPr>
      <w:r>
        <w:rPr>
          <w:lang w:val="en-SG"/>
        </w:rPr>
        <w:t xml:space="preserve">- Đánh giá </w:t>
      </w:r>
      <w:r w:rsidRPr="0084211D">
        <w:rPr>
          <w:lang w:val="en-SG"/>
        </w:rPr>
        <w:t>tính hợp lý</w:t>
      </w:r>
      <w:r>
        <w:rPr>
          <w:lang w:val="en-SG"/>
        </w:rPr>
        <w:t>:</w:t>
      </w:r>
    </w:p>
    <w:p w14:paraId="6BA0F128" w14:textId="19F79B96" w:rsidR="0035556A" w:rsidRPr="0035556A" w:rsidRDefault="0035556A" w:rsidP="0035556A">
      <w:pPr>
        <w:pStyle w:val="BodyText"/>
        <w:spacing w:before="120"/>
        <w:ind w:firstLine="697"/>
        <w:jc w:val="both"/>
        <w:rPr>
          <w:lang w:val="en-SG"/>
        </w:rPr>
      </w:pPr>
      <w:r>
        <w:rPr>
          <w:lang w:val="en-SG"/>
        </w:rPr>
        <w:t xml:space="preserve">Ủy ban nhân dân </w:t>
      </w:r>
      <w:r w:rsidRPr="0035556A">
        <w:rPr>
          <w:lang w:val="en-SG"/>
        </w:rPr>
        <w:t xml:space="preserve">cấp xã là cơ quan trực tiếp quản lý cư trú tại địa phương, nắm rõ nhất thông tin </w:t>
      </w:r>
      <w:r>
        <w:rPr>
          <w:lang w:val="en-SG"/>
        </w:rPr>
        <w:t>N</w:t>
      </w:r>
      <w:r w:rsidRPr="0035556A">
        <w:rPr>
          <w:lang w:val="en-SG"/>
        </w:rPr>
        <w:t xml:space="preserve">hân thân và hoàn cảnh thực tế của từng hộ gia đình (ai là hộ nghèo, cận nghèo, ai là người có công, quân nhân xuất ngũ...). Do đó, giao </w:t>
      </w:r>
      <w:r>
        <w:rPr>
          <w:lang w:val="en-SG"/>
        </w:rPr>
        <w:t>Ủy ban nhân dân</w:t>
      </w:r>
      <w:r w:rsidRPr="0035556A">
        <w:rPr>
          <w:lang w:val="en-SG"/>
        </w:rPr>
        <w:t xml:space="preserve"> cấp xã quyết định hỗ trợ</w:t>
      </w:r>
      <w:r>
        <w:rPr>
          <w:lang w:val="en-SG"/>
        </w:rPr>
        <w:t xml:space="preserve"> </w:t>
      </w:r>
      <w:r w:rsidRPr="0035556A">
        <w:rPr>
          <w:lang w:val="en-SG"/>
        </w:rPr>
        <w:t>giúp việc xác minh đối tượng đầu vào chính xác, nhanh chóng và ngăn ngừa hiệu quả các hành vi gian lận hồ sơ để trục lợi chính sách.</w:t>
      </w:r>
    </w:p>
    <w:p w14:paraId="7CFD2E03" w14:textId="407DC14A" w:rsidR="0035556A" w:rsidRPr="0035556A" w:rsidRDefault="006A32FF" w:rsidP="0035556A">
      <w:pPr>
        <w:pStyle w:val="BodyText"/>
        <w:spacing w:before="120"/>
        <w:ind w:firstLine="697"/>
        <w:jc w:val="both"/>
        <w:rPr>
          <w:lang w:val="en-SG"/>
        </w:rPr>
      </w:pPr>
      <w:r>
        <w:rPr>
          <w:lang w:val="en-SG"/>
        </w:rPr>
        <w:t>T</w:t>
      </w:r>
      <w:r w:rsidR="0035556A">
        <w:rPr>
          <w:lang w:val="en-SG"/>
        </w:rPr>
        <w:t>hủ tục hành chính</w:t>
      </w:r>
      <w:r w:rsidR="0035556A" w:rsidRPr="0035556A">
        <w:rPr>
          <w:lang w:val="en-SG"/>
        </w:rPr>
        <w:t xml:space="preserve"> này được </w:t>
      </w:r>
      <w:r>
        <w:rPr>
          <w:lang w:val="en-SG"/>
        </w:rPr>
        <w:t xml:space="preserve">thực hiện đầy </w:t>
      </w:r>
      <w:r w:rsidR="0035556A" w:rsidRPr="0035556A">
        <w:rPr>
          <w:lang w:val="en-SG"/>
        </w:rPr>
        <w:t xml:space="preserve">đủ </w:t>
      </w:r>
      <w:r>
        <w:rPr>
          <w:lang w:val="en-SG"/>
        </w:rPr>
        <w:t xml:space="preserve">các </w:t>
      </w:r>
      <w:r w:rsidR="0035556A" w:rsidRPr="0035556A">
        <w:rPr>
          <w:lang w:val="en-SG"/>
        </w:rPr>
        <w:t>điều kiện cung cấp dịch vụ công trực tuyến toàn trình trên Cổng Dịch vụ công quốc gia. Sự kết hợp giữa nộp hồ sơ trực tuyến với việc giải quyết tại địa bàn nơi ở hiện tại</w:t>
      </w:r>
      <w:r>
        <w:rPr>
          <w:lang w:val="en-SG"/>
        </w:rPr>
        <w:t xml:space="preserve"> </w:t>
      </w:r>
      <w:r w:rsidR="0035556A" w:rsidRPr="0035556A">
        <w:rPr>
          <w:lang w:val="en-SG"/>
        </w:rPr>
        <w:t>tạo ra một quy trình tiếp nhận hồ sơ linh hoạt, tối ưu cho người dân.</w:t>
      </w:r>
      <w:r>
        <w:rPr>
          <w:lang w:val="en-SG"/>
        </w:rPr>
        <w:t xml:space="preserve"> </w:t>
      </w:r>
      <w:r w:rsidR="0035556A" w:rsidRPr="0035556A">
        <w:rPr>
          <w:lang w:val="en-SG"/>
        </w:rPr>
        <w:t>Thời hạn giải quyết nhanh chóng</w:t>
      </w:r>
      <w:r>
        <w:rPr>
          <w:lang w:val="en-SG"/>
        </w:rPr>
        <w:t xml:space="preserve">, </w:t>
      </w:r>
      <w:r w:rsidR="0035556A" w:rsidRPr="0035556A">
        <w:rPr>
          <w:lang w:val="en-SG"/>
        </w:rPr>
        <w:t>trong vòng 07 ngày làm việc kể từ ngày nhận đủ hồ sơ</w:t>
      </w:r>
      <w:r>
        <w:rPr>
          <w:lang w:val="en-SG"/>
        </w:rPr>
        <w:t xml:space="preserve">, </w:t>
      </w:r>
      <w:r w:rsidR="0035556A" w:rsidRPr="0035556A">
        <w:rPr>
          <w:lang w:val="en-SG"/>
        </w:rPr>
        <w:t xml:space="preserve">vừa </w:t>
      </w:r>
      <w:r>
        <w:rPr>
          <w:lang w:val="en-SG"/>
        </w:rPr>
        <w:t>giảm</w:t>
      </w:r>
      <w:r w:rsidR="0035556A" w:rsidRPr="0035556A">
        <w:rPr>
          <w:lang w:val="en-SG"/>
        </w:rPr>
        <w:t xml:space="preserve"> áp lực hoàn thành nhiệm vụ cho công chức cấp xã, vừa đảm bảo người lao động nhận được kinh phí hỗ trợ kịp thời.</w:t>
      </w:r>
    </w:p>
    <w:p w14:paraId="50BD3C18" w14:textId="3FA8D983" w:rsidR="0035556A" w:rsidRPr="0035556A" w:rsidRDefault="006A32FF" w:rsidP="006A32FF">
      <w:pPr>
        <w:pStyle w:val="BodyText"/>
        <w:spacing w:before="120"/>
        <w:ind w:firstLine="697"/>
        <w:jc w:val="both"/>
        <w:rPr>
          <w:lang w:val="en-SG"/>
        </w:rPr>
      </w:pPr>
      <w:r>
        <w:rPr>
          <w:lang w:val="en-SG"/>
        </w:rPr>
        <w:t xml:space="preserve">- Đánh giá </w:t>
      </w:r>
      <w:r w:rsidR="0035556A" w:rsidRPr="0084211D">
        <w:rPr>
          <w:lang w:val="en-SG"/>
        </w:rPr>
        <w:t>tính hợp pháp</w:t>
      </w:r>
      <w:r>
        <w:rPr>
          <w:lang w:val="en-SG"/>
        </w:rPr>
        <w:t>:</w:t>
      </w:r>
    </w:p>
    <w:p w14:paraId="094CA47B" w14:textId="65EAD271" w:rsidR="0035556A" w:rsidRPr="0035556A" w:rsidRDefault="0035556A" w:rsidP="0035556A">
      <w:pPr>
        <w:pStyle w:val="BodyText"/>
        <w:spacing w:before="120"/>
        <w:ind w:firstLine="697"/>
        <w:jc w:val="both"/>
        <w:rPr>
          <w:lang w:val="en-SG"/>
        </w:rPr>
      </w:pPr>
      <w:r w:rsidRPr="0035556A">
        <w:rPr>
          <w:lang w:val="en-SG"/>
        </w:rPr>
        <w:t>Thẩm quyền ban hành quyết định phân cấp</w:t>
      </w:r>
      <w:r w:rsidR="006A32FF">
        <w:rPr>
          <w:lang w:val="en-SG"/>
        </w:rPr>
        <w:t xml:space="preserve"> là h</w:t>
      </w:r>
      <w:r w:rsidRPr="0035556A">
        <w:rPr>
          <w:lang w:val="en-SG"/>
        </w:rPr>
        <w:t xml:space="preserve">oàn toàn hợp pháp. </w:t>
      </w:r>
      <w:r w:rsidR="006A32FF">
        <w:rPr>
          <w:lang w:val="en-SG"/>
        </w:rPr>
        <w:t>Tại k</w:t>
      </w:r>
      <w:r w:rsidRPr="0035556A">
        <w:rPr>
          <w:lang w:val="en-SG"/>
        </w:rPr>
        <w:t>hoản 2 Điều 4 Nghị định số 338/2025/NĐ-CP quy định rõ: “Ủy ban nhân dân cấp tỉnh quyết định việc phân cấp hoặc ủy quyền thực hiện nhiệm vụ, quyền hạn quy định tại khoản 1 Điều này theo quy định của Luật Tổ chức chính quyền địa phương”.</w:t>
      </w:r>
    </w:p>
    <w:p w14:paraId="50FD0818" w14:textId="343081D3" w:rsidR="0035556A" w:rsidRPr="0035556A" w:rsidRDefault="0035556A" w:rsidP="0035556A">
      <w:pPr>
        <w:pStyle w:val="BodyText"/>
        <w:spacing w:before="120"/>
        <w:ind w:firstLine="697"/>
        <w:jc w:val="both"/>
        <w:rPr>
          <w:lang w:val="en-SG"/>
        </w:rPr>
      </w:pPr>
      <w:r w:rsidRPr="0035556A">
        <w:rPr>
          <w:lang w:val="en-SG"/>
        </w:rPr>
        <w:t xml:space="preserve">Việc chuyển dịch thẩm quyền từ </w:t>
      </w:r>
      <w:r w:rsidR="006A32FF" w:rsidRPr="0035556A">
        <w:rPr>
          <w:lang w:val="en-SG"/>
        </w:rPr>
        <w:t>Ủy ban nhân dân</w:t>
      </w:r>
      <w:r w:rsidRPr="0035556A">
        <w:rPr>
          <w:lang w:val="en-SG"/>
        </w:rPr>
        <w:t xml:space="preserve"> cấp tỉnh về </w:t>
      </w:r>
      <w:r w:rsidR="006A32FF" w:rsidRPr="0035556A">
        <w:rPr>
          <w:lang w:val="en-SG"/>
        </w:rPr>
        <w:t>Ủy ban nhân dân</w:t>
      </w:r>
      <w:r w:rsidRPr="0035556A">
        <w:rPr>
          <w:lang w:val="en-SG"/>
        </w:rPr>
        <w:t xml:space="preserve"> cấp xã phù hợp với hướng dẫn tại Mục 1.6 Phần II Phụ lục ban hành kèm Quyết định số 1561/QĐ-BNV của Bộ Nội vụ (</w:t>
      </w:r>
      <w:r w:rsidR="006A32FF">
        <w:rPr>
          <w:lang w:val="en-SG"/>
        </w:rPr>
        <w:t>c</w:t>
      </w:r>
      <w:r w:rsidRPr="0035556A">
        <w:rPr>
          <w:lang w:val="en-SG"/>
        </w:rPr>
        <w:t xml:space="preserve">ơ quan giải quyết gồm </w:t>
      </w:r>
      <w:r w:rsidR="006A32FF" w:rsidRPr="0035556A">
        <w:rPr>
          <w:lang w:val="en-SG"/>
        </w:rPr>
        <w:t>Ủy ban nhân dân</w:t>
      </w:r>
      <w:r w:rsidRPr="0035556A">
        <w:rPr>
          <w:lang w:val="en-SG"/>
        </w:rPr>
        <w:t xml:space="preserve"> cấp tỉnh hoặc cơ quan có thẩm quyền do </w:t>
      </w:r>
      <w:r w:rsidR="006A32FF" w:rsidRPr="0035556A">
        <w:rPr>
          <w:lang w:val="en-SG"/>
        </w:rPr>
        <w:t xml:space="preserve">Ủy ban nhân dân </w:t>
      </w:r>
      <w:r w:rsidRPr="0035556A">
        <w:rPr>
          <w:lang w:val="en-SG"/>
        </w:rPr>
        <w:t>cấp tỉnh quyết định phân cấp).</w:t>
      </w:r>
    </w:p>
    <w:p w14:paraId="248D3E17" w14:textId="172CB29F" w:rsidR="0035556A" w:rsidRPr="0035556A" w:rsidRDefault="0035556A" w:rsidP="0035556A">
      <w:pPr>
        <w:pStyle w:val="BodyText"/>
        <w:spacing w:before="120"/>
        <w:ind w:firstLine="697"/>
        <w:jc w:val="both"/>
        <w:rPr>
          <w:lang w:val="en-SG"/>
        </w:rPr>
      </w:pPr>
      <w:r w:rsidRPr="0035556A">
        <w:rPr>
          <w:lang w:val="en-SG"/>
        </w:rPr>
        <w:t xml:space="preserve">Các nội dung cốt lõi của </w:t>
      </w:r>
      <w:r>
        <w:rPr>
          <w:lang w:val="en-SG"/>
        </w:rPr>
        <w:t>thủ tục hành chính</w:t>
      </w:r>
      <w:r w:rsidRPr="0035556A">
        <w:rPr>
          <w:lang w:val="en-SG"/>
        </w:rPr>
        <w:t xml:space="preserve"> như</w:t>
      </w:r>
      <w:r w:rsidR="006A32FF">
        <w:rPr>
          <w:lang w:val="en-SG"/>
        </w:rPr>
        <w:t>:</w:t>
      </w:r>
      <w:r w:rsidRPr="0035556A">
        <w:rPr>
          <w:lang w:val="en-SG"/>
        </w:rPr>
        <w:t xml:space="preserve"> </w:t>
      </w:r>
      <w:r w:rsidR="006A32FF">
        <w:rPr>
          <w:lang w:val="en-SG"/>
        </w:rPr>
        <w:t>g</w:t>
      </w:r>
      <w:r w:rsidRPr="0035556A">
        <w:rPr>
          <w:lang w:val="en-SG"/>
        </w:rPr>
        <w:t xml:space="preserve">iấy đề nghị theo Mẫu số 02, </w:t>
      </w:r>
      <w:r w:rsidR="006A32FF">
        <w:rPr>
          <w:lang w:val="en-SG"/>
        </w:rPr>
        <w:t>b</w:t>
      </w:r>
      <w:r w:rsidRPr="0035556A">
        <w:rPr>
          <w:lang w:val="en-SG"/>
        </w:rPr>
        <w:t>ản sao hợp đồng, hộ chiếu, visa, hóa đơn</w:t>
      </w:r>
      <w:r w:rsidR="006A32FF">
        <w:rPr>
          <w:lang w:val="en-SG"/>
        </w:rPr>
        <w:t>,</w:t>
      </w:r>
      <w:r w:rsidRPr="0035556A">
        <w:rPr>
          <w:lang w:val="en-SG"/>
        </w:rPr>
        <w:t xml:space="preserve"> chứng từ thực tế...), trình tự thực hiện đều bảo đảm tính thống nhất, không </w:t>
      </w:r>
      <w:r w:rsidR="006A32FF">
        <w:rPr>
          <w:lang w:val="en-SG"/>
        </w:rPr>
        <w:t xml:space="preserve">phát sinh </w:t>
      </w:r>
      <w:r w:rsidRPr="0035556A">
        <w:rPr>
          <w:lang w:val="en-SG"/>
        </w:rPr>
        <w:t>thêm thủ tục, giấy tờ ngoài quy định tại Điều 31 và Điều 32 của Nghị định số 338/2025/NĐ-CP.</w:t>
      </w:r>
    </w:p>
    <w:p w14:paraId="2A812674" w14:textId="6498CF4D" w:rsidR="0035556A" w:rsidRPr="0035556A" w:rsidRDefault="006A32FF" w:rsidP="0084211D">
      <w:pPr>
        <w:pStyle w:val="BodyText"/>
        <w:spacing w:before="120" w:after="0"/>
        <w:ind w:firstLine="697"/>
        <w:jc w:val="both"/>
        <w:rPr>
          <w:i/>
          <w:iCs/>
          <w:lang w:val="en-SG"/>
        </w:rPr>
      </w:pPr>
      <w:r>
        <w:rPr>
          <w:i/>
          <w:iCs/>
          <w:lang w:val="en-SG"/>
        </w:rPr>
        <w:t>(</w:t>
      </w:r>
      <w:r w:rsidR="0084211D" w:rsidRPr="0035556A">
        <w:rPr>
          <w:i/>
          <w:iCs/>
          <w:lang w:val="en-SG"/>
        </w:rPr>
        <w:t>Kèm theo</w:t>
      </w:r>
      <w:r w:rsidR="0035556A" w:rsidRPr="0035556A">
        <w:rPr>
          <w:i/>
          <w:iCs/>
          <w:lang w:val="en-SG"/>
        </w:rPr>
        <w:t xml:space="preserve"> Bản</w:t>
      </w:r>
      <w:r w:rsidR="0084211D" w:rsidRPr="0035556A">
        <w:rPr>
          <w:i/>
          <w:iCs/>
          <w:lang w:val="en-SG"/>
        </w:rPr>
        <w:t xml:space="preserve"> </w:t>
      </w:r>
      <w:r w:rsidR="0035556A" w:rsidRPr="0035556A">
        <w:rPr>
          <w:i/>
          <w:iCs/>
          <w:lang w:val="en-SG"/>
        </w:rPr>
        <w:t>đánh giá thủ tục hành chính, việc phân cấp trong dự thảo Quyết định phân cấp thẩm quyền hỗ trợ người lao động đi làm việc ở nước ngoài theo hợp đồng trên địa bàn tỉnh Quảng Trị)</w:t>
      </w:r>
      <w:r w:rsidR="0035556A">
        <w:rPr>
          <w:i/>
          <w:iCs/>
          <w:lang w:val="en-SG"/>
        </w:rPr>
        <w:t>.</w:t>
      </w:r>
    </w:p>
    <w:bookmarkEnd w:id="4"/>
    <w:bookmarkEnd w:id="5"/>
    <w:p w14:paraId="793CA812" w14:textId="68321A83" w:rsidR="00733F03" w:rsidRPr="0049690E" w:rsidRDefault="00CF2385" w:rsidP="0049690E">
      <w:pPr>
        <w:pStyle w:val="BodyText"/>
        <w:spacing w:before="120" w:after="0"/>
        <w:ind w:firstLine="697"/>
        <w:jc w:val="both"/>
        <w:rPr>
          <w:b/>
          <w:bCs/>
        </w:rPr>
      </w:pPr>
      <w:r w:rsidRPr="0049690E">
        <w:rPr>
          <w:b/>
          <w:bCs/>
        </w:rPr>
        <w:lastRenderedPageBreak/>
        <w:t>2. Đánh giá việc phân cấp</w:t>
      </w:r>
    </w:p>
    <w:p w14:paraId="2708B1D4" w14:textId="4A7292EB" w:rsidR="00733F03" w:rsidRPr="0049690E" w:rsidRDefault="00CF2385" w:rsidP="0049690E">
      <w:pPr>
        <w:pStyle w:val="BodyText"/>
        <w:spacing w:before="120" w:after="0"/>
        <w:ind w:firstLine="697"/>
        <w:jc w:val="both"/>
      </w:pPr>
      <w:r w:rsidRPr="0049690E">
        <w:t>Người lao động có nhu cầu đi làm việc ở nước ngoài theo hợp đồng và thuộc đối tượng được hưởng chính sách hỗ trợ của Nhà nước thực hiện lập hồ sơ đề nghị hỗ trợ theo quy định. Cơ quan nhà nước có trách nhiệm hướng dẫn, tiếp nhận, kiểm tra, thẩm định hồ sơ; xác định đối tượng đủ điều kiện được hỗ trợ; quyết định hỗ trợ và tổ chức triển khai thực hiện chính sách.</w:t>
      </w:r>
    </w:p>
    <w:p w14:paraId="139ACC17" w14:textId="77777777" w:rsidR="00733F03" w:rsidRPr="0049690E" w:rsidRDefault="00CF2385" w:rsidP="0049690E">
      <w:pPr>
        <w:pStyle w:val="BodyText"/>
        <w:spacing w:before="120" w:after="0"/>
        <w:ind w:firstLine="697"/>
        <w:jc w:val="both"/>
      </w:pPr>
      <w:r w:rsidRPr="0049690E">
        <w:t>Nội dung hỗ trợ bao gồm: hỗ trợ chi phí đào tạo nghề, đào tạo ngoại ngữ, giáo dục định hướng; chi phí lập hồ sơ, khám sức khỏe; hỗ trợ vay vốn để người lao động đi làm việc ở nước ngoài theo hợp đồng.</w:t>
      </w:r>
    </w:p>
    <w:p w14:paraId="34943911" w14:textId="287B1D9C" w:rsidR="00733F03" w:rsidRPr="0049690E" w:rsidRDefault="00CF2385" w:rsidP="0049690E">
      <w:pPr>
        <w:pStyle w:val="BodyText"/>
        <w:spacing w:before="120" w:after="0"/>
        <w:ind w:firstLine="697"/>
        <w:jc w:val="both"/>
      </w:pPr>
      <w:r w:rsidRPr="0049690E">
        <w:t>Thực tế triển khai cho thấy, người lao động chủ yếu liên hệ với chính quyền cấp cơ sở để được hướng dẫn, hỗ trợ hoàn thiện hồ sơ. Tuy nhiên, sau khi thực hiện mô hình chính quyền địa phương hai cấp, thẩm quyền quyết định hỗ trợ được tập trung ở cấp tỉnh, dẫn đến việc giải quyết hồ sơ phải qua nhiều bước trung gian, thời gian xử lý kéo dài, ảnh hưởng đến tiến độ giải quyết chính sách hỗ trợ cho người lao động.</w:t>
      </w:r>
    </w:p>
    <w:p w14:paraId="355E092F" w14:textId="017B8519" w:rsidR="00733F03" w:rsidRPr="0049690E" w:rsidRDefault="00CF2385" w:rsidP="0049690E">
      <w:pPr>
        <w:pStyle w:val="BodyText"/>
        <w:spacing w:before="120" w:after="0"/>
        <w:ind w:firstLine="697"/>
        <w:jc w:val="both"/>
      </w:pPr>
      <w:r w:rsidRPr="0049690E">
        <w:t xml:space="preserve">Việc phân cấp thẩm quyền của Ủy </w:t>
      </w:r>
      <w:r w:rsidR="0049690E">
        <w:t>ban nhân dân</w:t>
      </w:r>
      <w:r w:rsidRPr="0049690E">
        <w:t xml:space="preserve"> tỉnh cho Ủy </w:t>
      </w:r>
      <w:r w:rsidR="0049690E">
        <w:t>ban nhân dân</w:t>
      </w:r>
      <w:r w:rsidRPr="0049690E">
        <w:t xml:space="preserve"> cấp xã thực hiện nhiệm vụ quyết định hỗ trợ người lao động đi làm việc ở nước ngoài theo hợp đồng trên địa bàn tỉnh </w:t>
      </w:r>
      <w:r w:rsidR="00951C21" w:rsidRPr="0049690E">
        <w:t>Quảng Trị</w:t>
      </w:r>
      <w:r w:rsidRPr="0049690E">
        <w:t xml:space="preserve"> nhằm tăng tính chủ động, linh hoạt và trách nhiệm của chính quyền cơ sở trong tổ chức thực hiện chính sách; rút ngắn thời gian giải quyết thủ tục hành chính; tạo điều kiện thuận lợi cho người lao động trong quá trình tiếp cận chính sách đồng thời phát huy vai trò của chính quyền cấp xã là cấp trực tiếp quản lý địa bàn, nắm bắt đầy đủ hoàn cảnh và nhu cầu thực tế của người lao động góp phần đẩy mạnh cải cách hành chính, nâng cao hiệu lực, hiệu quả quản lý nhà nước.</w:t>
      </w:r>
    </w:p>
    <w:p w14:paraId="739318E7" w14:textId="258978DB" w:rsidR="00733F03" w:rsidRPr="0049690E" w:rsidRDefault="00CF2385" w:rsidP="0049690E">
      <w:pPr>
        <w:pStyle w:val="BodyText"/>
        <w:spacing w:before="120" w:after="0"/>
        <w:ind w:firstLine="697"/>
        <w:jc w:val="both"/>
      </w:pPr>
      <w:r w:rsidRPr="0049690E">
        <w:t>Bên cạnh đó</w:t>
      </w:r>
      <w:r w:rsidR="00954718">
        <w:rPr>
          <w:lang w:val="en-SG"/>
        </w:rPr>
        <w:t>,</w:t>
      </w:r>
      <w:r w:rsidRPr="0049690E">
        <w:t xml:space="preserve"> việc phân cấp bảo đảm phù hợp với chủ trương tăng cường phân cấp, phân quyền trong quả</w:t>
      </w:r>
      <w:r w:rsidR="008D278B">
        <w:rPr>
          <w:lang w:val="en-SG"/>
        </w:rPr>
        <w:t>n</w:t>
      </w:r>
      <w:r w:rsidRPr="0049690E">
        <w:t xml:space="preserve"> lý nhà nước; bảo đảm tính hợp hiến, hợp pháp, tính thống nhất của hệ thống pháp luật và phù hợp với điều kiện thực tiễn ở địa phương.</w:t>
      </w:r>
    </w:p>
    <w:p w14:paraId="6D2F4509" w14:textId="7AE1D3CC" w:rsidR="00733F03" w:rsidRDefault="00CF2385" w:rsidP="0049690E">
      <w:pPr>
        <w:pStyle w:val="BodyText"/>
        <w:spacing w:before="120" w:after="0"/>
        <w:ind w:firstLine="697"/>
        <w:jc w:val="both"/>
        <w:rPr>
          <w:lang w:val="en-SG"/>
        </w:rPr>
      </w:pPr>
      <w:r w:rsidRPr="0049690E">
        <w:t xml:space="preserve">Từ những nội dung nêu trên, việc tham mưu Ủy </w:t>
      </w:r>
      <w:r w:rsidR="0049690E">
        <w:t>ban nhân dân</w:t>
      </w:r>
      <w:r w:rsidRPr="0049690E">
        <w:t xml:space="preserve"> tỉnh ban hành Quyết định phân cấp thẩm quyền cho Ủy </w:t>
      </w:r>
      <w:r w:rsidR="0049690E">
        <w:t>ban nhân dân</w:t>
      </w:r>
      <w:r w:rsidRPr="0049690E">
        <w:t xml:space="preserve"> cấp xã quyết định hỗ trợ người lao động đi làm việc ở nước ngoài theo hợp đồng trên địa bàn tỉnh </w:t>
      </w:r>
      <w:r w:rsidR="00951C21" w:rsidRPr="0049690E">
        <w:t>Quảng Trị</w:t>
      </w:r>
      <w:r w:rsidRPr="0049690E">
        <w:t xml:space="preserve"> là cần thiết, có cơ sở chính trị, pháp lý và thực tiễn.</w:t>
      </w:r>
    </w:p>
    <w:p w14:paraId="155300F9" w14:textId="3F4ECEF2" w:rsidR="00733F03" w:rsidRDefault="000F6862" w:rsidP="0049690E">
      <w:pPr>
        <w:pStyle w:val="BodyText"/>
        <w:spacing w:before="120" w:after="0"/>
        <w:ind w:firstLine="697"/>
        <w:jc w:val="both"/>
        <w:rPr>
          <w:lang w:val="en-SG"/>
        </w:rPr>
      </w:pPr>
      <w:r>
        <w:rPr>
          <w:b/>
          <w:bCs/>
          <w:lang w:val="en-SG"/>
        </w:rPr>
        <w:t xml:space="preserve">III. PHỤ LỤC </w:t>
      </w:r>
      <w:r w:rsidRPr="000F6862">
        <w:rPr>
          <w:lang w:val="en-SG"/>
        </w:rPr>
        <w:t>(kèm theo)</w:t>
      </w:r>
      <w:r>
        <w:rPr>
          <w:lang w:val="en-SG"/>
        </w:rPr>
        <w:t>./.</w:t>
      </w:r>
    </w:p>
    <w:p w14:paraId="59D51556" w14:textId="77777777" w:rsidR="000F6862" w:rsidRDefault="000F6862" w:rsidP="0049690E">
      <w:pPr>
        <w:pStyle w:val="BodyText"/>
        <w:spacing w:before="120" w:after="0"/>
        <w:ind w:firstLine="697"/>
        <w:jc w:val="both"/>
        <w:rPr>
          <w:lang w:val="en-SG"/>
        </w:rPr>
      </w:pPr>
    </w:p>
    <w:p w14:paraId="4D84AC6A" w14:textId="77777777" w:rsidR="000F6862" w:rsidRDefault="000F6862" w:rsidP="0049690E">
      <w:pPr>
        <w:pStyle w:val="BodyText"/>
        <w:spacing w:before="120" w:after="0"/>
        <w:ind w:firstLine="697"/>
        <w:jc w:val="both"/>
        <w:rPr>
          <w:lang w:val="en-SG"/>
        </w:rPr>
      </w:pPr>
    </w:p>
    <w:p w14:paraId="5D641548" w14:textId="77777777" w:rsidR="000F6862" w:rsidRDefault="000F6862" w:rsidP="0049690E">
      <w:pPr>
        <w:pStyle w:val="BodyText"/>
        <w:spacing w:before="120" w:after="0"/>
        <w:ind w:firstLine="697"/>
        <w:jc w:val="both"/>
        <w:rPr>
          <w:lang w:val="en-SG"/>
        </w:rPr>
      </w:pPr>
      <w:bookmarkStart w:id="6" w:name="_GoBack"/>
      <w:bookmarkEnd w:id="6"/>
    </w:p>
    <w:p w14:paraId="5A2A189D" w14:textId="77777777" w:rsidR="000F6862" w:rsidRDefault="000F6862" w:rsidP="0049690E">
      <w:pPr>
        <w:pStyle w:val="BodyText"/>
        <w:spacing w:before="120" w:after="0"/>
        <w:ind w:firstLine="697"/>
        <w:jc w:val="both"/>
        <w:rPr>
          <w:lang w:val="en-SG"/>
        </w:rPr>
      </w:pPr>
    </w:p>
    <w:p w14:paraId="6C163B41" w14:textId="77777777" w:rsidR="000F6862" w:rsidRDefault="000F6862" w:rsidP="0049690E">
      <w:pPr>
        <w:pStyle w:val="BodyText"/>
        <w:spacing w:before="120" w:after="0"/>
        <w:ind w:firstLine="697"/>
        <w:jc w:val="both"/>
        <w:rPr>
          <w:lang w:val="en-SG"/>
        </w:rPr>
      </w:pPr>
    </w:p>
    <w:p w14:paraId="1C8BF62E" w14:textId="77777777" w:rsidR="000F6862" w:rsidRDefault="000F6862" w:rsidP="0049690E">
      <w:pPr>
        <w:pStyle w:val="BodyText"/>
        <w:spacing w:before="120" w:after="0"/>
        <w:ind w:firstLine="697"/>
        <w:jc w:val="both"/>
        <w:rPr>
          <w:lang w:val="en-SG"/>
        </w:rPr>
      </w:pPr>
    </w:p>
    <w:p w14:paraId="21784A4B" w14:textId="77777777" w:rsidR="000F6862" w:rsidRDefault="000F6862" w:rsidP="0049690E">
      <w:pPr>
        <w:pStyle w:val="BodyText"/>
        <w:spacing w:before="120" w:after="0"/>
        <w:ind w:firstLine="697"/>
        <w:jc w:val="both"/>
        <w:rPr>
          <w:lang w:val="en-SG"/>
        </w:rPr>
      </w:pPr>
    </w:p>
    <w:p w14:paraId="2A1B0EAD" w14:textId="77777777" w:rsidR="003528A7" w:rsidRDefault="003528A7" w:rsidP="0049690E">
      <w:pPr>
        <w:pStyle w:val="BodyText"/>
        <w:spacing w:before="120" w:after="0"/>
        <w:ind w:firstLine="697"/>
        <w:jc w:val="both"/>
        <w:rPr>
          <w:lang w:val="en-SG"/>
        </w:rPr>
        <w:sectPr w:rsidR="003528A7" w:rsidSect="00BA6430">
          <w:headerReference w:type="default" r:id="rId8"/>
          <w:headerReference w:type="first" r:id="rId9"/>
          <w:pgSz w:w="11900" w:h="16840" w:code="9"/>
          <w:pgMar w:top="1134" w:right="1134" w:bottom="1134" w:left="1701" w:header="510" w:footer="567" w:gutter="0"/>
          <w:pgNumType w:start="1"/>
          <w:cols w:space="720"/>
          <w:noEndnote/>
          <w:titlePg/>
          <w:docGrid w:linePitch="360"/>
        </w:sectPr>
      </w:pPr>
    </w:p>
    <w:p w14:paraId="0EE40A47" w14:textId="01C9BEC2" w:rsidR="00C911F1" w:rsidRDefault="00C911F1" w:rsidP="003528A7">
      <w:pPr>
        <w:widowControl/>
        <w:shd w:val="clear" w:color="auto" w:fill="FFFFFF"/>
        <w:jc w:val="center"/>
        <w:rPr>
          <w:rFonts w:ascii="Times New Roman" w:eastAsia="Times New Roman" w:hAnsi="Times New Roman" w:cs="Times New Roman"/>
          <w:b/>
          <w:bCs/>
          <w:sz w:val="28"/>
          <w:szCs w:val="28"/>
          <w:lang w:val="en" w:eastAsia="en-US" w:bidi="ar-SA"/>
        </w:rPr>
      </w:pPr>
      <w:r>
        <w:rPr>
          <w:rFonts w:ascii="Times New Roman" w:eastAsia="Times New Roman" w:hAnsi="Times New Roman" w:cs="Times New Roman"/>
          <w:b/>
          <w:bCs/>
          <w:sz w:val="28"/>
          <w:szCs w:val="28"/>
          <w:lang w:val="en" w:eastAsia="en-US" w:bidi="ar-SA"/>
        </w:rPr>
        <w:lastRenderedPageBreak/>
        <w:t>Phụ lục</w:t>
      </w:r>
    </w:p>
    <w:p w14:paraId="5C3CDAB4" w14:textId="0CE02B26" w:rsidR="003528A7" w:rsidRPr="003528A7" w:rsidRDefault="003528A7" w:rsidP="003528A7">
      <w:pPr>
        <w:widowControl/>
        <w:shd w:val="clear" w:color="auto" w:fill="FFFFFF"/>
        <w:jc w:val="center"/>
        <w:rPr>
          <w:rFonts w:ascii="Times New Roman" w:eastAsia="Times New Roman" w:hAnsi="Times New Roman" w:cs="Times New Roman"/>
          <w:b/>
          <w:bCs/>
          <w:sz w:val="28"/>
          <w:szCs w:val="28"/>
          <w:lang w:val="en-US" w:eastAsia="en-US" w:bidi="ar-SA"/>
        </w:rPr>
      </w:pPr>
      <w:r w:rsidRPr="003528A7">
        <w:rPr>
          <w:rFonts w:ascii="Times New Roman" w:eastAsia="Times New Roman" w:hAnsi="Times New Roman" w:cs="Times New Roman"/>
          <w:b/>
          <w:bCs/>
          <w:sz w:val="28"/>
          <w:szCs w:val="28"/>
          <w:lang w:val="en" w:eastAsia="en-US" w:bidi="ar-SA"/>
        </w:rPr>
        <w:t>B</w:t>
      </w:r>
      <w:r w:rsidRPr="003528A7">
        <w:rPr>
          <w:rFonts w:ascii="Times New Roman" w:eastAsia="Times New Roman" w:hAnsi="Times New Roman" w:cs="Times New Roman"/>
          <w:b/>
          <w:bCs/>
          <w:sz w:val="28"/>
          <w:szCs w:val="28"/>
          <w:lang w:eastAsia="en-US" w:bidi="ar-SA"/>
        </w:rPr>
        <w:t>ẢN Đ</w:t>
      </w:r>
      <w:r w:rsidRPr="003528A7">
        <w:rPr>
          <w:rFonts w:ascii="Times New Roman" w:eastAsia="Times New Roman" w:hAnsi="Times New Roman" w:cs="Times New Roman"/>
          <w:b/>
          <w:bCs/>
          <w:sz w:val="28"/>
          <w:szCs w:val="28"/>
          <w:lang w:val="en-US" w:eastAsia="en-US" w:bidi="ar-SA"/>
        </w:rPr>
        <w:t>ÁNH GIÁ TÁC ĐỘNG CỦA TH</w:t>
      </w:r>
      <w:r w:rsidRPr="003528A7">
        <w:rPr>
          <w:rFonts w:ascii="Times New Roman" w:eastAsia="Times New Roman" w:hAnsi="Times New Roman" w:cs="Times New Roman"/>
          <w:b/>
          <w:bCs/>
          <w:sz w:val="28"/>
          <w:szCs w:val="28"/>
          <w:lang w:eastAsia="en-US" w:bidi="ar-SA"/>
        </w:rPr>
        <w:t>Ủ TỤC H</w:t>
      </w:r>
      <w:r w:rsidRPr="003528A7">
        <w:rPr>
          <w:rFonts w:ascii="Times New Roman" w:eastAsia="Times New Roman" w:hAnsi="Times New Roman" w:cs="Times New Roman"/>
          <w:b/>
          <w:bCs/>
          <w:sz w:val="28"/>
          <w:szCs w:val="28"/>
          <w:lang w:val="en-US" w:eastAsia="en-US" w:bidi="ar-SA"/>
        </w:rPr>
        <w:t>ÀNH CHÍNH ĐỂ THỰC HIỆN</w:t>
      </w:r>
    </w:p>
    <w:p w14:paraId="259F193D" w14:textId="77777777" w:rsidR="003528A7" w:rsidRDefault="003528A7" w:rsidP="003528A7">
      <w:pPr>
        <w:widowControl/>
        <w:shd w:val="clear" w:color="auto" w:fill="FFFFFF"/>
        <w:jc w:val="center"/>
        <w:rPr>
          <w:rFonts w:ascii="Times New Roman" w:eastAsia="Times New Roman" w:hAnsi="Times New Roman" w:cs="Times New Roman"/>
          <w:b/>
          <w:bCs/>
          <w:sz w:val="28"/>
          <w:szCs w:val="28"/>
          <w:lang w:val="en-SG" w:eastAsia="en-US" w:bidi="ar-SA"/>
        </w:rPr>
      </w:pPr>
      <w:r w:rsidRPr="003528A7">
        <w:rPr>
          <w:rFonts w:ascii="Times New Roman" w:eastAsia="Times New Roman" w:hAnsi="Times New Roman" w:cs="Times New Roman"/>
          <w:b/>
          <w:bCs/>
          <w:sz w:val="28"/>
          <w:szCs w:val="28"/>
          <w:lang w:val="en-US" w:eastAsia="en-US" w:bidi="ar-SA"/>
        </w:rPr>
        <w:t>NHIỆM VỤ, QUY</w:t>
      </w:r>
      <w:r w:rsidRPr="003528A7">
        <w:rPr>
          <w:rFonts w:ascii="Times New Roman" w:eastAsia="Times New Roman" w:hAnsi="Times New Roman" w:cs="Times New Roman"/>
          <w:b/>
          <w:bCs/>
          <w:sz w:val="28"/>
          <w:szCs w:val="28"/>
          <w:lang w:eastAsia="en-US" w:bidi="ar-SA"/>
        </w:rPr>
        <w:t>ỀN</w:t>
      </w:r>
      <w:r w:rsidRPr="003528A7">
        <w:rPr>
          <w:rFonts w:ascii="Times New Roman" w:eastAsia="Times New Roman" w:hAnsi="Times New Roman" w:cs="Times New Roman"/>
          <w:b/>
          <w:bCs/>
          <w:sz w:val="28"/>
          <w:szCs w:val="28"/>
          <w:lang w:val="en-SG" w:eastAsia="en-US" w:bidi="ar-SA"/>
        </w:rPr>
        <w:t xml:space="preserve"> HẠN ĐƯỢC PHÂN CẤP</w:t>
      </w:r>
    </w:p>
    <w:p w14:paraId="6397F793" w14:textId="77777777" w:rsidR="003528A7" w:rsidRPr="003528A7" w:rsidRDefault="003528A7" w:rsidP="003528A7">
      <w:pPr>
        <w:widowControl/>
        <w:shd w:val="clear" w:color="auto" w:fill="FFFFFF"/>
        <w:jc w:val="center"/>
        <w:rPr>
          <w:rFonts w:ascii="Times New Roman" w:eastAsia="Times New Roman" w:hAnsi="Times New Roman" w:cs="Times New Roman"/>
          <w:b/>
          <w:bCs/>
          <w:sz w:val="28"/>
          <w:szCs w:val="28"/>
          <w:lang w:val="en-SG" w:eastAsia="en-US" w:bidi="ar-SA"/>
        </w:rPr>
      </w:pPr>
    </w:p>
    <w:p w14:paraId="5801A801" w14:textId="77777777" w:rsidR="003528A7" w:rsidRPr="003528A7" w:rsidRDefault="003528A7" w:rsidP="003528A7">
      <w:pPr>
        <w:widowControl/>
        <w:shd w:val="clear" w:color="auto" w:fill="FFFFFF"/>
        <w:jc w:val="both"/>
        <w:rPr>
          <w:rFonts w:ascii="Times New Roman" w:eastAsia="Times New Roman" w:hAnsi="Times New Roman" w:cs="Times New Roman"/>
          <w:sz w:val="28"/>
          <w:szCs w:val="28"/>
          <w:lang w:val="en-US" w:eastAsia="en-US" w:bidi="ar-SA"/>
        </w:rPr>
      </w:pPr>
      <w:r w:rsidRPr="003528A7">
        <w:rPr>
          <w:rFonts w:ascii="Times New Roman" w:eastAsia="Times New Roman" w:hAnsi="Times New Roman" w:cs="Times New Roman"/>
          <w:b/>
          <w:bCs/>
          <w:sz w:val="28"/>
          <w:szCs w:val="28"/>
          <w:lang w:val="en-US" w:eastAsia="en-US" w:bidi="ar-SA"/>
        </w:rPr>
        <w:tab/>
        <w:t xml:space="preserve">Tên dự thảo văn bản: </w:t>
      </w:r>
      <w:r w:rsidRPr="003528A7">
        <w:rPr>
          <w:rFonts w:ascii="Times New Roman" w:eastAsia="Times New Roman" w:hAnsi="Times New Roman" w:cs="Times New Roman"/>
          <w:sz w:val="28"/>
          <w:szCs w:val="28"/>
          <w:lang w:val="en-US" w:eastAsia="en-US" w:bidi="ar-SA"/>
        </w:rPr>
        <w:t>Quyết định phân cấp thẩm quyền thực hiện hỗ trợ người lao động đi làm việc ở nước ngoài theo hợp đồng trên địa bàn tỉnh Quảng Trị.</w:t>
      </w:r>
    </w:p>
    <w:p w14:paraId="529713E4" w14:textId="77777777" w:rsidR="003528A7" w:rsidRPr="003528A7" w:rsidRDefault="003528A7" w:rsidP="003528A7">
      <w:pPr>
        <w:widowControl/>
        <w:shd w:val="clear" w:color="auto" w:fill="FFFFFF"/>
        <w:jc w:val="both"/>
        <w:rPr>
          <w:rFonts w:ascii="Times New Roman" w:eastAsia="Times New Roman" w:hAnsi="Times New Roman" w:cs="Times New Roman"/>
          <w:sz w:val="28"/>
          <w:szCs w:val="28"/>
          <w:lang w:val="en-US" w:eastAsia="en-US" w:bidi="ar-SA"/>
        </w:rPr>
      </w:pPr>
    </w:p>
    <w:p w14:paraId="08E2F064" w14:textId="77777777" w:rsidR="003528A7" w:rsidRPr="003528A7" w:rsidRDefault="003528A7" w:rsidP="003528A7">
      <w:pPr>
        <w:widowControl/>
        <w:ind w:firstLine="720"/>
        <w:jc w:val="both"/>
        <w:rPr>
          <w:rFonts w:ascii="Times New Roman" w:eastAsia="Calibri" w:hAnsi="Times New Roman" w:cs="Times New Roman"/>
          <w:b/>
          <w:color w:val="auto"/>
          <w:sz w:val="28"/>
          <w:szCs w:val="28"/>
          <w:lang w:val="en-US" w:eastAsia="en-US" w:bidi="ar-SA"/>
        </w:rPr>
      </w:pPr>
      <w:r w:rsidRPr="003528A7">
        <w:rPr>
          <w:rFonts w:ascii="Times New Roman" w:eastAsia="Times New Roman" w:hAnsi="Times New Roman" w:cs="Times New Roman"/>
          <w:b/>
          <w:bCs/>
          <w:color w:val="222222"/>
          <w:sz w:val="26"/>
          <w:szCs w:val="26"/>
          <w:lang w:val="en-US" w:eastAsia="en-US" w:bidi="ar-SA"/>
        </w:rPr>
        <w:t>THỦ TỤC HÀNH CHÍNH 1: </w:t>
      </w:r>
      <w:r w:rsidRPr="003528A7">
        <w:rPr>
          <w:rFonts w:ascii="Times New Roman" w:eastAsia="Calibri" w:hAnsi="Times New Roman" w:cs="Times New Roman"/>
          <w:b/>
          <w:color w:val="auto"/>
          <w:sz w:val="28"/>
          <w:szCs w:val="28"/>
          <w:lang w:val="en-US" w:eastAsia="en-US" w:bidi="ar-SA"/>
        </w:rPr>
        <w:t>Hỗ trợ người lao động đi làm việc ở nước ngoài theo hợp đồng</w:t>
      </w:r>
    </w:p>
    <w:p w14:paraId="052CE8A6" w14:textId="77777777" w:rsidR="003528A7" w:rsidRPr="003528A7" w:rsidRDefault="003528A7" w:rsidP="003528A7">
      <w:pPr>
        <w:widowControl/>
        <w:ind w:firstLine="720"/>
        <w:jc w:val="both"/>
        <w:rPr>
          <w:rFonts w:ascii="Times New Roman" w:eastAsia="Times New Roman" w:hAnsi="Times New Roman" w:cs="Times New Roman"/>
          <w:b/>
          <w:color w:val="222222"/>
          <w:sz w:val="26"/>
          <w:szCs w:val="26"/>
          <w:lang w:val="en-US" w:eastAsia="en-US" w:bidi="ar-SA"/>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058"/>
        <w:gridCol w:w="11504"/>
      </w:tblGrid>
      <w:tr w:rsidR="003528A7" w:rsidRPr="003528A7" w14:paraId="26E62D6C" w14:textId="77777777" w:rsidTr="000D310A">
        <w:trPr>
          <w:tblCellSpacing w:w="0" w:type="dxa"/>
        </w:trPr>
        <w:tc>
          <w:tcPr>
            <w:tcW w:w="1050" w:type="pct"/>
            <w:vMerge w:val="restart"/>
            <w:shd w:val="clear" w:color="auto" w:fill="FFFFFF"/>
            <w:tcMar>
              <w:top w:w="0" w:type="dxa"/>
              <w:left w:w="108" w:type="dxa"/>
              <w:bottom w:w="0" w:type="dxa"/>
              <w:right w:w="108" w:type="dxa"/>
            </w:tcMar>
            <w:hideMark/>
          </w:tcPr>
          <w:p w14:paraId="26E5E44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I. CĂN CỨ PHÁP LÝ</w:t>
            </w:r>
          </w:p>
          <w:p w14:paraId="5C722AB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i/>
                <w:iCs/>
                <w:sz w:val="26"/>
                <w:szCs w:val="26"/>
                <w:lang w:eastAsia="en-US" w:bidi="ar-SA"/>
              </w:rPr>
              <w:t>(Nêu rõ điều, khoản, điểm và tên văn bản của cấp trên đang quy định thủ tục hành chính)</w:t>
            </w:r>
          </w:p>
        </w:tc>
        <w:tc>
          <w:tcPr>
            <w:tcW w:w="3950" w:type="pct"/>
            <w:shd w:val="clear" w:color="auto" w:fill="FFFFFF"/>
            <w:tcMar>
              <w:top w:w="0" w:type="dxa"/>
              <w:left w:w="108" w:type="dxa"/>
              <w:bottom w:w="0" w:type="dxa"/>
              <w:right w:w="108" w:type="dxa"/>
            </w:tcMar>
            <w:hideMark/>
          </w:tcPr>
          <w:p w14:paraId="22DD828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color w:val="222222"/>
                <w:sz w:val="26"/>
                <w:szCs w:val="26"/>
                <w:lang w:val="en-US" w:eastAsia="en-US" w:bidi="ar-SA"/>
              </w:rPr>
              <w:t>Tại Điều 32 Nghị định số 338/2025/NĐ-CP ngày 25/12/2025 của Chính phủ quy định chi tiết một số điều của Luật Việc làm về chính sách hỗ trợ tạo việc làm</w:t>
            </w:r>
          </w:p>
        </w:tc>
      </w:tr>
      <w:tr w:rsidR="003528A7" w:rsidRPr="003528A7" w14:paraId="1DE8D03C" w14:textId="77777777" w:rsidTr="000D310A">
        <w:trPr>
          <w:tblCellSpacing w:w="0" w:type="dxa"/>
        </w:trPr>
        <w:tc>
          <w:tcPr>
            <w:tcW w:w="0" w:type="auto"/>
            <w:vMerge/>
            <w:shd w:val="clear" w:color="auto" w:fill="FFFFFF"/>
            <w:vAlign w:val="center"/>
            <w:hideMark/>
          </w:tcPr>
          <w:p w14:paraId="676945AC" w14:textId="77777777" w:rsidR="003528A7" w:rsidRPr="003528A7" w:rsidRDefault="003528A7" w:rsidP="003528A7">
            <w:pPr>
              <w:widowControl/>
              <w:rPr>
                <w:rFonts w:ascii="Times New Roman" w:eastAsia="Times New Roman" w:hAnsi="Times New Roman" w:cs="Times New Roman"/>
                <w:sz w:val="26"/>
                <w:szCs w:val="26"/>
                <w:lang w:val="en-US" w:eastAsia="en-US" w:bidi="ar-SA"/>
              </w:rPr>
            </w:pPr>
          </w:p>
        </w:tc>
        <w:tc>
          <w:tcPr>
            <w:tcW w:w="3950" w:type="pct"/>
            <w:shd w:val="clear" w:color="auto" w:fill="FFFFFF"/>
            <w:tcMar>
              <w:top w:w="0" w:type="dxa"/>
              <w:left w:w="108" w:type="dxa"/>
              <w:bottom w:w="0" w:type="dxa"/>
              <w:right w:w="108" w:type="dxa"/>
            </w:tcMar>
            <w:hideMark/>
          </w:tcPr>
          <w:p w14:paraId="4CA2D59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color w:val="222222"/>
                <w:sz w:val="26"/>
                <w:szCs w:val="26"/>
                <w:lang w:val="en-US" w:eastAsia="en-US" w:bidi="ar-SA"/>
              </w:rPr>
              <w:t>Tại khoản 1 Mục I Phần II Phụ lục kèm theo Quyết định số 1561/QĐ-BNV ngày 31/12/2025 của Bộ trưởng Bộ Nội vụ về việc công bố thủ tục hành chính mới ban hành, bị bãi bỏ tại Nghị định số 338/2025/NĐ-CP quy định chi tiết một số điều của Luật Việc làm về chính sách hỗ trợ tạo việc làm</w:t>
            </w:r>
          </w:p>
        </w:tc>
      </w:tr>
      <w:tr w:rsidR="003528A7" w:rsidRPr="003528A7" w14:paraId="37942C5C"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0789412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II. SỰ CẦN THIẾT PHẢI THAY ĐỔI THỦ TỤC HÀNH CHÍNH ĐANG ÁP DỤNG ĐỂ THỰC HIỆN NHIỆM VỤ, QUYỀN HẠN ĐƯỢC PHÂN CẤP</w:t>
            </w:r>
          </w:p>
        </w:tc>
      </w:tr>
      <w:tr w:rsidR="003528A7" w:rsidRPr="003528A7" w14:paraId="362444FF" w14:textId="77777777" w:rsidTr="000D310A">
        <w:trPr>
          <w:tblCellSpacing w:w="0" w:type="dxa"/>
        </w:trPr>
        <w:tc>
          <w:tcPr>
            <w:tcW w:w="1050" w:type="pct"/>
            <w:shd w:val="clear" w:color="auto" w:fill="FFFFFF"/>
            <w:tcMar>
              <w:top w:w="0" w:type="dxa"/>
              <w:left w:w="108" w:type="dxa"/>
              <w:bottom w:w="0" w:type="dxa"/>
              <w:right w:w="108" w:type="dxa"/>
            </w:tcMar>
            <w:hideMark/>
          </w:tcPr>
          <w:p w14:paraId="4A76A70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3950" w:type="pct"/>
            <w:shd w:val="clear" w:color="auto" w:fill="FFFFFF"/>
            <w:tcMar>
              <w:top w:w="0" w:type="dxa"/>
              <w:left w:w="108" w:type="dxa"/>
              <w:bottom w:w="0" w:type="dxa"/>
              <w:right w:w="108" w:type="dxa"/>
            </w:tcMar>
            <w:hideMark/>
          </w:tcPr>
          <w:p w14:paraId="44F3919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Không □</w:t>
            </w:r>
          </w:p>
          <w:p w14:paraId="4F24141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Nêu rõ lý do: </w:t>
            </w:r>
            <w:r w:rsidRPr="003528A7">
              <w:rPr>
                <w:rFonts w:ascii="Times New Roman" w:eastAsia="Times New Roman" w:hAnsi="Times New Roman" w:cs="Times New Roman"/>
                <w:sz w:val="26"/>
                <w:szCs w:val="26"/>
                <w:lang w:val="en-SG" w:eastAsia="en-US" w:bidi="ar-SA"/>
              </w:rPr>
              <w:t>Thẩm quyền cơ quan giải quyết thủ tục hành chính thực hiện theo phân cấp ở gạch ngang thứ 2 điểm 1.6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tc>
      </w:tr>
      <w:tr w:rsidR="003528A7" w:rsidRPr="003528A7" w14:paraId="1637C84E"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2877C7C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III. ĐÁNH GIÁ TÍNH HỢP PHÁP CỦA THỦ TỤC HÀNH CHÍNH</w:t>
            </w:r>
          </w:p>
        </w:tc>
      </w:tr>
      <w:tr w:rsidR="003528A7" w:rsidRPr="003528A7" w14:paraId="3F05F1E9" w14:textId="77777777" w:rsidTr="000D310A">
        <w:trPr>
          <w:trHeight w:val="355"/>
          <w:tblCellSpacing w:w="0" w:type="dxa"/>
        </w:trPr>
        <w:tc>
          <w:tcPr>
            <w:tcW w:w="1050" w:type="pct"/>
            <w:shd w:val="clear" w:color="auto" w:fill="FFFFFF"/>
            <w:tcMar>
              <w:top w:w="0" w:type="dxa"/>
              <w:left w:w="108" w:type="dxa"/>
              <w:bottom w:w="0" w:type="dxa"/>
              <w:right w:w="108" w:type="dxa"/>
            </w:tcMar>
            <w:hideMark/>
          </w:tcPr>
          <w:p w14:paraId="750C15D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lastRenderedPageBreak/>
              <w:t>1. Có được ban hành theo đúng thẩm quyền không?</w:t>
            </w:r>
          </w:p>
        </w:tc>
        <w:tc>
          <w:tcPr>
            <w:tcW w:w="3950" w:type="pct"/>
            <w:shd w:val="clear" w:color="auto" w:fill="FFFFFF"/>
            <w:tcMar>
              <w:top w:w="0" w:type="dxa"/>
              <w:left w:w="108" w:type="dxa"/>
              <w:bottom w:w="0" w:type="dxa"/>
              <w:right w:w="108" w:type="dxa"/>
            </w:tcMar>
            <w:hideMark/>
          </w:tcPr>
          <w:p w14:paraId="6BAF2AE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Không □</w:t>
            </w:r>
          </w:p>
          <w:p w14:paraId="3A0DD08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Nêu rõ lý do:</w:t>
            </w:r>
            <w:r w:rsidRPr="003528A7">
              <w:rPr>
                <w:rFonts w:ascii="Times New Roman" w:eastAsia="Times New Roman" w:hAnsi="Times New Roman" w:cs="Times New Roman"/>
                <w:sz w:val="26"/>
                <w:szCs w:val="26"/>
                <w:lang w:val="en-SG" w:eastAsia="en-US" w:bidi="ar-SA"/>
              </w:rPr>
              <w:t xml:space="preserve"> Theo khoản 2 Điều 4 Nghị định số 338/2025/NĐ-CP ngày 25/12/2025 của Chính phủ quy định chi tiết một số điều của Luật Việc làm về chính sách hỗ trợ tạo việc làm</w:t>
            </w:r>
          </w:p>
        </w:tc>
      </w:tr>
      <w:tr w:rsidR="003528A7" w:rsidRPr="003528A7" w14:paraId="4586B646" w14:textId="77777777" w:rsidTr="000D310A">
        <w:trPr>
          <w:tblCellSpacing w:w="0" w:type="dxa"/>
        </w:trPr>
        <w:tc>
          <w:tcPr>
            <w:tcW w:w="1050" w:type="pct"/>
            <w:shd w:val="clear" w:color="auto" w:fill="FFFFFF"/>
            <w:tcMar>
              <w:top w:w="0" w:type="dxa"/>
              <w:left w:w="108" w:type="dxa"/>
              <w:bottom w:w="0" w:type="dxa"/>
              <w:right w:w="108" w:type="dxa"/>
            </w:tcMar>
            <w:hideMark/>
          </w:tcPr>
          <w:p w14:paraId="621E3ED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Có mâu thuẫn, chồng chéo hoặc không phù hợp, </w:t>
            </w:r>
            <w:r w:rsidRPr="003528A7">
              <w:rPr>
                <w:rFonts w:ascii="Times New Roman" w:eastAsia="Times New Roman" w:hAnsi="Times New Roman" w:cs="Times New Roman"/>
                <w:sz w:val="26"/>
                <w:szCs w:val="26"/>
                <w:lang w:val="en-SG" w:eastAsia="en-US" w:bidi="ar-SA"/>
              </w:rPr>
              <w:t>t</w:t>
            </w:r>
            <w:r w:rsidRPr="003528A7">
              <w:rPr>
                <w:rFonts w:ascii="Times New Roman" w:eastAsia="Times New Roman" w:hAnsi="Times New Roman" w:cs="Times New Roman"/>
                <w:sz w:val="26"/>
                <w:szCs w:val="26"/>
                <w:lang w:eastAsia="en-US" w:bidi="ar-SA"/>
              </w:rPr>
              <w:t>hống nhất với quy định tại các văn bản khác không?</w:t>
            </w:r>
          </w:p>
        </w:tc>
        <w:tc>
          <w:tcPr>
            <w:tcW w:w="3950" w:type="pct"/>
            <w:shd w:val="clear" w:color="auto" w:fill="FFFFFF"/>
            <w:tcMar>
              <w:top w:w="0" w:type="dxa"/>
              <w:left w:w="108" w:type="dxa"/>
              <w:bottom w:w="0" w:type="dxa"/>
              <w:right w:w="108" w:type="dxa"/>
            </w:tcMar>
            <w:hideMark/>
          </w:tcPr>
          <w:p w14:paraId="3D5D13E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Với văn bản của cơ quan nhà nước cấp trên: Có □       Không </w:t>
            </w:r>
            <w:r w:rsidRPr="003528A7">
              <w:rPr>
                <w:rFonts w:ascii="Times New Roman" w:eastAsia="Times New Roman" w:hAnsi="Times New Roman" w:cs="Times New Roman"/>
                <w:sz w:val="26"/>
                <w:szCs w:val="26"/>
                <w:lang w:eastAsia="en-US" w:bidi="ar-SA"/>
              </w:rPr>
              <w:sym w:font="Wingdings" w:char="F0FE"/>
            </w:r>
          </w:p>
          <w:p w14:paraId="36D2147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Nếu Có, đề nghị nêu rõ:</w:t>
            </w:r>
          </w:p>
          <w:p w14:paraId="3467B08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Tên bộ phận tạo thành: </w:t>
            </w:r>
          </w:p>
          <w:p w14:paraId="08EC3E0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Nêu rõ điều, khoản, tên văn bản tương ứng:</w:t>
            </w:r>
          </w:p>
          <w:p w14:paraId="6A15611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Đề xuất cách thức giải quyết để đảm bảo tính thống nhất, đồng bộ của hệ thống pháp luật hoặc lý do vẫn quy định như tại dự thảo</w:t>
            </w:r>
            <w:r w:rsidRPr="003528A7">
              <w:rPr>
                <w:rFonts w:ascii="Times New Roman" w:eastAsia="Times New Roman" w:hAnsi="Times New Roman" w:cs="Times New Roman"/>
                <w:sz w:val="26"/>
                <w:szCs w:val="26"/>
                <w:lang w:val="en-SG" w:eastAsia="en-US" w:bidi="ar-SA"/>
              </w:rPr>
              <w:t>:</w:t>
            </w:r>
          </w:p>
          <w:p w14:paraId="513AD6E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Với văn bản của cơ quan khác: Có □       Không </w:t>
            </w:r>
            <w:r w:rsidRPr="003528A7">
              <w:rPr>
                <w:rFonts w:ascii="Times New Roman" w:eastAsia="Times New Roman" w:hAnsi="Times New Roman" w:cs="Times New Roman"/>
                <w:sz w:val="26"/>
                <w:szCs w:val="26"/>
                <w:lang w:eastAsia="en-US" w:bidi="ar-SA"/>
              </w:rPr>
              <w:sym w:font="Wingdings" w:char="F0FE"/>
            </w:r>
          </w:p>
          <w:p w14:paraId="5952EEB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Nếu Có, đề nghị nêu rõ:</w:t>
            </w:r>
          </w:p>
          <w:p w14:paraId="5D9D1FB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Tên bộ phận tạo thành:</w:t>
            </w:r>
          </w:p>
          <w:p w14:paraId="6FD7DBD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Nêu rõ điều, khoản, tên văn bản tương ứng:</w:t>
            </w:r>
          </w:p>
          <w:p w14:paraId="4719D82B"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Đề xuất cách thức giải quyết để đảm bảo tính thống nhất, đồng bộ của hệ thống pháp luật hoặc lý do vẫn quy định như tại dự thảo</w:t>
            </w:r>
            <w:r w:rsidRPr="003528A7">
              <w:rPr>
                <w:rFonts w:ascii="Times New Roman" w:eastAsia="Times New Roman" w:hAnsi="Times New Roman" w:cs="Times New Roman"/>
                <w:sz w:val="26"/>
                <w:szCs w:val="26"/>
                <w:lang w:val="en-SG" w:eastAsia="en-US" w:bidi="ar-SA"/>
              </w:rPr>
              <w:t>:</w:t>
            </w:r>
          </w:p>
        </w:tc>
      </w:tr>
      <w:tr w:rsidR="003528A7" w:rsidRPr="003528A7" w14:paraId="3D9355C4"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5C0B6E4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I</w:t>
            </w:r>
            <w:r w:rsidRPr="003528A7">
              <w:rPr>
                <w:rFonts w:ascii="Times New Roman" w:eastAsia="Times New Roman" w:hAnsi="Times New Roman" w:cs="Times New Roman"/>
                <w:b/>
                <w:bCs/>
                <w:sz w:val="26"/>
                <w:szCs w:val="26"/>
                <w:lang w:val="en-SG" w:eastAsia="en-US" w:bidi="ar-SA"/>
              </w:rPr>
              <w:t>V</w:t>
            </w:r>
            <w:r w:rsidRPr="003528A7">
              <w:rPr>
                <w:rFonts w:ascii="Times New Roman" w:eastAsia="Times New Roman" w:hAnsi="Times New Roman" w:cs="Times New Roman"/>
                <w:b/>
                <w:bCs/>
                <w:sz w:val="26"/>
                <w:szCs w:val="26"/>
                <w:lang w:eastAsia="en-US" w:bidi="ar-SA"/>
              </w:rPr>
              <w:t>. ĐÁNH GIÁ TÍNH HỢP LÝ CỦA TỪNG BỘ PHẬN TẠO THÀNH THỦ TỤC HÀNH CHÍNH</w:t>
            </w:r>
          </w:p>
        </w:tc>
      </w:tr>
      <w:tr w:rsidR="003528A7" w:rsidRPr="003528A7" w14:paraId="472A4B17"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584E193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1. Tên thủ tục hành chính</w:t>
            </w:r>
          </w:p>
        </w:tc>
      </w:tr>
      <w:tr w:rsidR="003528A7" w:rsidRPr="003528A7" w14:paraId="41354727" w14:textId="77777777" w:rsidTr="000D310A">
        <w:trPr>
          <w:tblCellSpacing w:w="0" w:type="dxa"/>
        </w:trPr>
        <w:tc>
          <w:tcPr>
            <w:tcW w:w="1050" w:type="pct"/>
            <w:shd w:val="clear" w:color="auto" w:fill="FFFFFF"/>
            <w:tcMar>
              <w:top w:w="0" w:type="dxa"/>
              <w:left w:w="108" w:type="dxa"/>
              <w:bottom w:w="0" w:type="dxa"/>
              <w:right w:w="108" w:type="dxa"/>
            </w:tcMar>
            <w:hideMark/>
          </w:tcPr>
          <w:p w14:paraId="3C8F91B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Có được quy định rõ ràng, cụ thể và phù hợp không?</w:t>
            </w:r>
          </w:p>
        </w:tc>
        <w:tc>
          <w:tcPr>
            <w:tcW w:w="3950" w:type="pct"/>
            <w:shd w:val="clear" w:color="auto" w:fill="FFFFFF"/>
            <w:tcMar>
              <w:top w:w="0" w:type="dxa"/>
              <w:left w:w="108" w:type="dxa"/>
              <w:bottom w:w="0" w:type="dxa"/>
              <w:right w:w="108" w:type="dxa"/>
            </w:tcMar>
            <w:hideMark/>
          </w:tcPr>
          <w:p w14:paraId="6AD5E39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Không □</w:t>
            </w:r>
          </w:p>
          <w:p w14:paraId="2A88BD9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val="en-SG" w:eastAsia="en-US" w:bidi="ar-SA"/>
              </w:rPr>
              <w:t>Nêu rõ lý do: Quy định tại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5ADF453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val="en-SG" w:eastAsia="en-US" w:bidi="ar-SA"/>
              </w:rPr>
              <w:t>Nội dung thay đổi so với tên thủ tục hành chính đang áp dụng:  Không</w:t>
            </w:r>
          </w:p>
          <w:p w14:paraId="426F419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val="en-SG" w:eastAsia="en-US" w:bidi="ar-SA"/>
              </w:rPr>
              <w:lastRenderedPageBreak/>
              <w:t xml:space="preserve">Lý do thay đổi: </w:t>
            </w:r>
          </w:p>
        </w:tc>
      </w:tr>
      <w:tr w:rsidR="003528A7" w:rsidRPr="003528A7" w14:paraId="3AFECAD1"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33F78D9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lastRenderedPageBreak/>
              <w:t>2. Trình tự thực hiện</w:t>
            </w:r>
          </w:p>
        </w:tc>
      </w:tr>
      <w:tr w:rsidR="003528A7" w:rsidRPr="003528A7" w14:paraId="1C595494" w14:textId="77777777" w:rsidTr="000D310A">
        <w:trPr>
          <w:tblCellSpacing w:w="0" w:type="dxa"/>
        </w:trPr>
        <w:tc>
          <w:tcPr>
            <w:tcW w:w="1050" w:type="pct"/>
            <w:shd w:val="clear" w:color="auto" w:fill="FFFFFF"/>
            <w:tcMar>
              <w:top w:w="0" w:type="dxa"/>
              <w:left w:w="108" w:type="dxa"/>
              <w:bottom w:w="0" w:type="dxa"/>
              <w:right w:w="108" w:type="dxa"/>
            </w:tcMar>
            <w:hideMark/>
          </w:tcPr>
          <w:p w14:paraId="5BB7974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a) Có được quy định rõ ràng và cụ thể về các bước thực hiện không?</w:t>
            </w:r>
          </w:p>
        </w:tc>
        <w:tc>
          <w:tcPr>
            <w:tcW w:w="3950" w:type="pct"/>
            <w:shd w:val="clear" w:color="auto" w:fill="FFFFFF"/>
            <w:tcMar>
              <w:top w:w="0" w:type="dxa"/>
              <w:left w:w="108" w:type="dxa"/>
              <w:bottom w:w="0" w:type="dxa"/>
              <w:right w:w="108" w:type="dxa"/>
            </w:tcMar>
            <w:hideMark/>
          </w:tcPr>
          <w:p w14:paraId="2D33797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Không □</w:t>
            </w:r>
          </w:p>
          <w:p w14:paraId="2AC717E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Nêu rõ lý do</w:t>
            </w:r>
            <w:r w:rsidRPr="003528A7">
              <w:rPr>
                <w:rFonts w:ascii="Times New Roman" w:eastAsia="Times New Roman" w:hAnsi="Times New Roman" w:cs="Times New Roman"/>
                <w:sz w:val="26"/>
                <w:szCs w:val="26"/>
                <w:lang w:val="en-US" w:eastAsia="en-US" w:bidi="ar-SA"/>
              </w:rPr>
              <w:t xml:space="preserve">: </w:t>
            </w:r>
            <w:r w:rsidRPr="003528A7">
              <w:rPr>
                <w:rFonts w:ascii="Times New Roman" w:eastAsia="Times New Roman" w:hAnsi="Times New Roman" w:cs="Times New Roman"/>
                <w:color w:val="222222"/>
                <w:sz w:val="26"/>
                <w:szCs w:val="26"/>
                <w:lang w:val="en-US" w:eastAsia="en-US" w:bidi="ar-SA"/>
              </w:rPr>
              <w:t>Quy định tại điểm 1.1 khoản 1 Mục I Phần II Phụ lục kèm theo Quyết định số 1561/QĐ-BNV ngày 31/12/2025 của Bộ Nội vụ</w:t>
            </w:r>
            <w:r w:rsidRPr="003528A7">
              <w:rPr>
                <w:rFonts w:ascii="Times New Roman" w:eastAsia="Times New Roman" w:hAnsi="Times New Roman" w:cs="Times New Roman"/>
                <w:sz w:val="26"/>
                <w:szCs w:val="26"/>
                <w:lang w:val="en-SG" w:eastAsia="en-US" w:bidi="ar-SA"/>
              </w:rPr>
              <w:t xml:space="preserve"> về việc công bố thủ tục hành chính mới ban hành, bị bãi bỏ tại Nghị định số 338/2025/NĐ-CP quy định chi tiết một số điều của Luật Việc làm về chính sách hỗ trợ tạo việc làm</w:t>
            </w:r>
          </w:p>
          <w:p w14:paraId="32EBEA2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Nội dung thay đổi so với tên thủ tục hành chính đang áp dụng: </w:t>
            </w:r>
            <w:r w:rsidRPr="003528A7">
              <w:rPr>
                <w:rFonts w:ascii="Times New Roman" w:eastAsia="Times New Roman" w:hAnsi="Times New Roman" w:cs="Times New Roman"/>
                <w:sz w:val="26"/>
                <w:szCs w:val="26"/>
                <w:lang w:val="en-SG" w:eastAsia="en-US" w:bidi="ar-SA"/>
              </w:rPr>
              <w:t xml:space="preserve">  Không</w:t>
            </w:r>
          </w:p>
          <w:p w14:paraId="1F83BF9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Lý do thay đổi</w:t>
            </w:r>
            <w:r w:rsidRPr="003528A7">
              <w:rPr>
                <w:rFonts w:ascii="Times New Roman" w:eastAsia="Times New Roman" w:hAnsi="Times New Roman" w:cs="Times New Roman"/>
                <w:sz w:val="26"/>
                <w:szCs w:val="26"/>
                <w:lang w:val="en-SG" w:eastAsia="en-US" w:bidi="ar-SA"/>
              </w:rPr>
              <w:t>:</w:t>
            </w:r>
          </w:p>
        </w:tc>
      </w:tr>
      <w:tr w:rsidR="003528A7" w:rsidRPr="003528A7" w14:paraId="23DEB3F9" w14:textId="77777777" w:rsidTr="000D310A">
        <w:trPr>
          <w:tblCellSpacing w:w="0" w:type="dxa"/>
        </w:trPr>
        <w:tc>
          <w:tcPr>
            <w:tcW w:w="1050" w:type="pct"/>
            <w:shd w:val="clear" w:color="auto" w:fill="FFFFFF"/>
            <w:tcMar>
              <w:top w:w="0" w:type="dxa"/>
              <w:left w:w="108" w:type="dxa"/>
              <w:bottom w:w="0" w:type="dxa"/>
              <w:right w:w="108" w:type="dxa"/>
            </w:tcMar>
            <w:hideMark/>
          </w:tcPr>
          <w:p w14:paraId="2A0E740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b) Có được quy định, phân định rõ trách nhiệm và nội dung công việc của cơ quan nhà nước và cá nhân, tổ chức khi thực hiện không?</w:t>
            </w:r>
          </w:p>
        </w:tc>
        <w:tc>
          <w:tcPr>
            <w:tcW w:w="3950" w:type="pct"/>
            <w:shd w:val="clear" w:color="auto" w:fill="FFFFFF"/>
            <w:tcMar>
              <w:top w:w="0" w:type="dxa"/>
              <w:left w:w="108" w:type="dxa"/>
              <w:bottom w:w="0" w:type="dxa"/>
              <w:right w:w="108" w:type="dxa"/>
            </w:tcMar>
            <w:hideMark/>
          </w:tcPr>
          <w:p w14:paraId="078513B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Không □</w:t>
            </w:r>
          </w:p>
          <w:p w14:paraId="17524D04" w14:textId="77777777" w:rsidR="003528A7" w:rsidRPr="003528A7" w:rsidRDefault="003528A7" w:rsidP="003528A7">
            <w:pPr>
              <w:widowControl/>
              <w:spacing w:before="120" w:after="120" w:line="234" w:lineRule="atLeast"/>
              <w:rPr>
                <w:rFonts w:ascii="Times New Roman" w:eastAsia="Times New Roman" w:hAnsi="Times New Roman" w:cs="Times New Roman"/>
                <w:color w:val="222222"/>
                <w:sz w:val="26"/>
                <w:szCs w:val="26"/>
                <w:lang w:val="en-US" w:eastAsia="en-US" w:bidi="ar-SA"/>
              </w:rPr>
            </w:pPr>
            <w:r w:rsidRPr="003528A7">
              <w:rPr>
                <w:rFonts w:ascii="Times New Roman" w:eastAsia="Times New Roman" w:hAnsi="Times New Roman" w:cs="Times New Roman"/>
                <w:sz w:val="26"/>
                <w:szCs w:val="26"/>
                <w:lang w:eastAsia="en-US" w:bidi="ar-SA"/>
              </w:rPr>
              <w:t>Nêu rõ lý do</w:t>
            </w:r>
            <w:r w:rsidRPr="003528A7">
              <w:rPr>
                <w:rFonts w:ascii="Times New Roman" w:eastAsia="Times New Roman" w:hAnsi="Times New Roman" w:cs="Times New Roman"/>
                <w:sz w:val="26"/>
                <w:szCs w:val="26"/>
                <w:lang w:val="en-US" w:eastAsia="en-US" w:bidi="ar-SA"/>
              </w:rPr>
              <w:t xml:space="preserve">: </w:t>
            </w:r>
            <w:r w:rsidRPr="003528A7">
              <w:rPr>
                <w:rFonts w:ascii="Times New Roman" w:eastAsia="Times New Roman" w:hAnsi="Times New Roman" w:cs="Times New Roman"/>
                <w:color w:val="222222"/>
                <w:sz w:val="26"/>
                <w:szCs w:val="26"/>
                <w:lang w:val="en-US" w:eastAsia="en-US" w:bidi="ar-SA"/>
              </w:rPr>
              <w:t>Quy định tại điểm 1.5, điểm 1.6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4B615DC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tên thủ tục hành chính đang áp dụng: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val="en-US" w:eastAsia="en-US" w:bidi="ar-SA"/>
              </w:rPr>
              <w:t>Không</w:t>
            </w:r>
          </w:p>
          <w:p w14:paraId="7156A40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thay đổi:</w:t>
            </w:r>
          </w:p>
        </w:tc>
      </w:tr>
      <w:tr w:rsidR="003528A7" w:rsidRPr="003528A7" w14:paraId="74DD3DCE" w14:textId="77777777" w:rsidTr="000D310A">
        <w:trPr>
          <w:tblCellSpacing w:w="0" w:type="dxa"/>
        </w:trPr>
        <w:tc>
          <w:tcPr>
            <w:tcW w:w="1050" w:type="pct"/>
            <w:shd w:val="clear" w:color="auto" w:fill="FFFFFF"/>
            <w:tcMar>
              <w:top w:w="0" w:type="dxa"/>
              <w:left w:w="108" w:type="dxa"/>
              <w:bottom w:w="0" w:type="dxa"/>
              <w:right w:w="108" w:type="dxa"/>
            </w:tcMar>
            <w:hideMark/>
          </w:tcPr>
          <w:p w14:paraId="31AB29C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c) Có áp dụng cơ chế liên thông không?</w:t>
            </w:r>
          </w:p>
        </w:tc>
        <w:tc>
          <w:tcPr>
            <w:tcW w:w="3950" w:type="pct"/>
            <w:shd w:val="clear" w:color="auto" w:fill="FFFFFF"/>
            <w:tcMar>
              <w:top w:w="0" w:type="dxa"/>
              <w:left w:w="108" w:type="dxa"/>
              <w:bottom w:w="0" w:type="dxa"/>
              <w:right w:w="108" w:type="dxa"/>
            </w:tcMar>
            <w:hideMark/>
          </w:tcPr>
          <w:p w14:paraId="0E6F8F3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Có □       Không </w:t>
            </w:r>
            <w:r w:rsidRPr="003528A7">
              <w:rPr>
                <w:rFonts w:ascii="Times New Roman" w:eastAsia="Times New Roman" w:hAnsi="Times New Roman" w:cs="Times New Roman"/>
                <w:sz w:val="26"/>
                <w:szCs w:val="26"/>
                <w:lang w:eastAsia="en-US" w:bidi="ar-SA"/>
              </w:rPr>
              <w:sym w:font="Wingdings" w:char="F0FE"/>
            </w:r>
          </w:p>
          <w:p w14:paraId="68D6007A"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Nêu rõ lý do:</w:t>
            </w:r>
            <w:r w:rsidRPr="003528A7">
              <w:rPr>
                <w:rFonts w:ascii="Times New Roman" w:eastAsia="Times New Roman" w:hAnsi="Times New Roman" w:cs="Times New Roman"/>
                <w:sz w:val="26"/>
                <w:szCs w:val="26"/>
                <w:lang w:val="en-US" w:eastAsia="en-US" w:bidi="ar-SA"/>
              </w:rPr>
              <w:t xml:space="preserve"> Người lao động nộp hồ sơ, Ủy ban nhân dân cấp xã thẩm định và q</w:t>
            </w:r>
            <w:r w:rsidRPr="003528A7">
              <w:rPr>
                <w:rFonts w:ascii="Times New Roman" w:eastAsia="Times New Roman" w:hAnsi="Times New Roman" w:cs="Times New Roman"/>
                <w:color w:val="222222"/>
                <w:sz w:val="26"/>
                <w:szCs w:val="26"/>
                <w:lang w:val="en-US" w:eastAsia="en-US" w:bidi="ar-SA"/>
              </w:rPr>
              <w:t>uyết định hỗ trợ, thanh toán tiền hỗ trợ cho người lao động, trường hợp không hỗ trợ thì thông báo và nêu rõ lý do</w:t>
            </w:r>
          </w:p>
        </w:tc>
      </w:tr>
      <w:tr w:rsidR="003528A7" w:rsidRPr="003528A7" w14:paraId="2B0B2CF0" w14:textId="77777777" w:rsidTr="000D310A">
        <w:trPr>
          <w:tblCellSpacing w:w="0" w:type="dxa"/>
        </w:trPr>
        <w:tc>
          <w:tcPr>
            <w:tcW w:w="1050" w:type="pct"/>
            <w:shd w:val="clear" w:color="auto" w:fill="FFFFFF"/>
            <w:tcMar>
              <w:top w:w="0" w:type="dxa"/>
              <w:left w:w="108" w:type="dxa"/>
              <w:bottom w:w="0" w:type="dxa"/>
              <w:right w:w="108" w:type="dxa"/>
            </w:tcMar>
            <w:hideMark/>
          </w:tcPr>
          <w:p w14:paraId="669900D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d) Có quy định việc kiểm tra, đánh giá, xác minh thực tế của cơ quan nhà nước không?</w:t>
            </w:r>
          </w:p>
        </w:tc>
        <w:tc>
          <w:tcPr>
            <w:tcW w:w="3950" w:type="pct"/>
            <w:shd w:val="clear" w:color="auto" w:fill="FFFFFF"/>
            <w:tcMar>
              <w:top w:w="0" w:type="dxa"/>
              <w:left w:w="108" w:type="dxa"/>
              <w:bottom w:w="0" w:type="dxa"/>
              <w:right w:w="108" w:type="dxa"/>
            </w:tcMar>
            <w:hideMark/>
          </w:tcPr>
          <w:p w14:paraId="16C245C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Có □       Không </w:t>
            </w:r>
            <w:r w:rsidRPr="003528A7">
              <w:rPr>
                <w:rFonts w:ascii="Times New Roman" w:eastAsia="Times New Roman" w:hAnsi="Times New Roman" w:cs="Times New Roman"/>
                <w:sz w:val="26"/>
                <w:szCs w:val="26"/>
                <w:lang w:eastAsia="en-US" w:bidi="ar-SA"/>
              </w:rPr>
              <w:sym w:font="Wingdings" w:char="F0FE"/>
            </w:r>
          </w:p>
          <w:p w14:paraId="35FC691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Nếu Có, </w:t>
            </w:r>
            <w:r w:rsidRPr="003528A7">
              <w:rPr>
                <w:rFonts w:ascii="Times New Roman" w:eastAsia="Times New Roman" w:hAnsi="Times New Roman" w:cs="Times New Roman"/>
                <w:sz w:val="26"/>
                <w:szCs w:val="26"/>
                <w:lang w:val="en-SG" w:eastAsia="en-US" w:bidi="ar-SA"/>
              </w:rPr>
              <w:t>n</w:t>
            </w:r>
            <w:r w:rsidRPr="003528A7">
              <w:rPr>
                <w:rFonts w:ascii="Times New Roman" w:eastAsia="Times New Roman" w:hAnsi="Times New Roman" w:cs="Times New Roman"/>
                <w:sz w:val="26"/>
                <w:szCs w:val="26"/>
                <w:lang w:eastAsia="en-US" w:bidi="ar-SA"/>
              </w:rPr>
              <w:t>êu rõ lý do</w:t>
            </w:r>
            <w:r w:rsidRPr="003528A7">
              <w:rPr>
                <w:rFonts w:ascii="Times New Roman" w:eastAsia="Times New Roman" w:hAnsi="Times New Roman" w:cs="Times New Roman"/>
                <w:sz w:val="26"/>
                <w:szCs w:val="26"/>
                <w:lang w:val="en-SG" w:eastAsia="en-US" w:bidi="ar-SA"/>
              </w:rPr>
              <w:t>:</w:t>
            </w:r>
          </w:p>
          <w:p w14:paraId="2F588A3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SG" w:eastAsia="en-US" w:bidi="ar-SA"/>
              </w:rPr>
              <w:t>:</w:t>
            </w:r>
          </w:p>
          <w:p w14:paraId="72BB71A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 Các biện pháp có thể thay thế: Có □       Không </w:t>
            </w:r>
            <w:r w:rsidRPr="003528A7">
              <w:rPr>
                <w:rFonts w:ascii="Times New Roman" w:eastAsia="Times New Roman" w:hAnsi="Times New Roman" w:cs="Times New Roman"/>
                <w:sz w:val="26"/>
                <w:szCs w:val="26"/>
                <w:lang w:eastAsia="en-US" w:bidi="ar-SA"/>
              </w:rPr>
              <w:sym w:font="Wingdings" w:char="F0FE"/>
            </w:r>
          </w:p>
          <w:p w14:paraId="1C037E9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lastRenderedPageBreak/>
              <w:t>Nếu Có, nêu rõ lý do vẫn quy định như tại dự thảo:</w:t>
            </w:r>
          </w:p>
          <w:p w14:paraId="4D1D256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Không</w:t>
            </w:r>
          </w:p>
          <w:p w14:paraId="722FB3A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thay đổi:</w:t>
            </w:r>
          </w:p>
        </w:tc>
      </w:tr>
      <w:tr w:rsidR="003528A7" w:rsidRPr="003528A7" w14:paraId="3C6EA224" w14:textId="77777777" w:rsidTr="000D310A">
        <w:trPr>
          <w:tblCellSpacing w:w="0" w:type="dxa"/>
        </w:trPr>
        <w:tc>
          <w:tcPr>
            <w:tcW w:w="1050" w:type="pct"/>
            <w:shd w:val="clear" w:color="auto" w:fill="FFFFFF"/>
            <w:tcMar>
              <w:top w:w="0" w:type="dxa"/>
              <w:left w:w="108" w:type="dxa"/>
              <w:bottom w:w="0" w:type="dxa"/>
              <w:right w:w="108" w:type="dxa"/>
            </w:tcMar>
            <w:hideMark/>
          </w:tcPr>
          <w:p w14:paraId="66C7B9F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lastRenderedPageBreak/>
              <w:t>3. Cách thức thực hiện</w:t>
            </w:r>
          </w:p>
        </w:tc>
        <w:tc>
          <w:tcPr>
            <w:tcW w:w="3950" w:type="pct"/>
            <w:shd w:val="clear" w:color="auto" w:fill="FFFFFF"/>
            <w:tcMar>
              <w:top w:w="0" w:type="dxa"/>
              <w:left w:w="108" w:type="dxa"/>
              <w:bottom w:w="0" w:type="dxa"/>
              <w:right w:w="108" w:type="dxa"/>
            </w:tcMar>
            <w:hideMark/>
          </w:tcPr>
          <w:p w14:paraId="1737381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w:t>
            </w:r>
          </w:p>
        </w:tc>
      </w:tr>
      <w:tr w:rsidR="003528A7" w:rsidRPr="003528A7" w14:paraId="0BD2DC09" w14:textId="77777777" w:rsidTr="000D310A">
        <w:trPr>
          <w:tblCellSpacing w:w="0" w:type="dxa"/>
        </w:trPr>
        <w:tc>
          <w:tcPr>
            <w:tcW w:w="1050" w:type="pct"/>
            <w:shd w:val="clear" w:color="auto" w:fill="FFFFFF"/>
            <w:tcMar>
              <w:top w:w="0" w:type="dxa"/>
              <w:left w:w="108" w:type="dxa"/>
              <w:bottom w:w="0" w:type="dxa"/>
              <w:right w:w="108" w:type="dxa"/>
            </w:tcMar>
            <w:hideMark/>
          </w:tcPr>
          <w:p w14:paraId="7B4F213B"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a) Nộp hồ sơ:</w:t>
            </w:r>
          </w:p>
          <w:p w14:paraId="25BAD2B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Trực tiếp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sym w:font="Wingdings" w:char="F0FE"/>
            </w:r>
          </w:p>
          <w:p w14:paraId="0B31865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Bưu chính</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eastAsia="en-US" w:bidi="ar-SA"/>
              </w:rPr>
              <w:sym w:font="Wingdings" w:char="F0FE"/>
            </w:r>
          </w:p>
          <w:p w14:paraId="05FAF69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Điện tử</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eastAsia="en-US" w:bidi="ar-SA"/>
              </w:rPr>
              <w:sym w:font="Wingdings" w:char="F0FE"/>
            </w:r>
          </w:p>
          <w:p w14:paraId="07D1FF6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b) Nhận kết quả:</w:t>
            </w:r>
          </w:p>
          <w:p w14:paraId="1E3FED6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Trực tiếp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sym w:font="Wingdings" w:char="F0FE"/>
            </w:r>
          </w:p>
          <w:p w14:paraId="15828FB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Bưu chính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sym w:font="Wingdings" w:char="F0FE"/>
            </w:r>
          </w:p>
          <w:p w14:paraId="4CCFFB0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Điện tử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sym w:font="Wingdings" w:char="F0FE"/>
            </w:r>
          </w:p>
        </w:tc>
        <w:tc>
          <w:tcPr>
            <w:tcW w:w="3950" w:type="pct"/>
            <w:shd w:val="clear" w:color="auto" w:fill="FFFFFF"/>
            <w:tcMar>
              <w:top w:w="0" w:type="dxa"/>
              <w:left w:w="108" w:type="dxa"/>
              <w:bottom w:w="0" w:type="dxa"/>
              <w:right w:w="108" w:type="dxa"/>
            </w:tcMar>
            <w:hideMark/>
          </w:tcPr>
          <w:p w14:paraId="61DF1BE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Có được quy định rõ ràng, cụ thể không?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Có</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  Không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w:t>
            </w:r>
          </w:p>
          <w:p w14:paraId="473F5D1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Nêu rõ lý do:</w:t>
            </w:r>
            <w:r w:rsidRPr="003528A7">
              <w:rPr>
                <w:rFonts w:ascii="Times New Roman" w:eastAsia="Times New Roman" w:hAnsi="Times New Roman" w:cs="Times New Roman"/>
                <w:sz w:val="26"/>
                <w:szCs w:val="26"/>
                <w:lang w:val="en-SG" w:eastAsia="en-US" w:bidi="ar-SA"/>
              </w:rPr>
              <w:t xml:space="preserve"> Quy định tại điểm 1.2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64E411B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Có được quy định phù hợp và tạo thuận lợi, tiết kiệm chi phí cho cơ quan nhà nước, cá nhân, tổ chức khi thực hiện không?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 Không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w:t>
            </w:r>
          </w:p>
          <w:p w14:paraId="1C87FD0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Nêu rõ lý do:</w:t>
            </w:r>
          </w:p>
          <w:p w14:paraId="28020EAB"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71F980E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Lý do thay đổi: </w:t>
            </w:r>
          </w:p>
        </w:tc>
      </w:tr>
      <w:tr w:rsidR="003528A7" w:rsidRPr="003528A7" w14:paraId="215F2286"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33500F1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4. Thành phần, số lượng hồ sơ</w:t>
            </w:r>
          </w:p>
        </w:tc>
      </w:tr>
      <w:tr w:rsidR="003528A7" w:rsidRPr="003528A7" w14:paraId="2A73A181" w14:textId="77777777" w:rsidTr="000D310A">
        <w:trPr>
          <w:tblCellSpacing w:w="0" w:type="dxa"/>
        </w:trPr>
        <w:tc>
          <w:tcPr>
            <w:tcW w:w="1050" w:type="pct"/>
            <w:shd w:val="clear" w:color="auto" w:fill="FFFFFF"/>
            <w:tcMar>
              <w:top w:w="0" w:type="dxa"/>
              <w:left w:w="108" w:type="dxa"/>
              <w:bottom w:w="0" w:type="dxa"/>
              <w:right w:w="108" w:type="dxa"/>
            </w:tcMar>
            <w:hideMark/>
          </w:tcPr>
          <w:p w14:paraId="59BC214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a) Tên thành phần hồ sơ</w:t>
            </w:r>
            <w:r w:rsidRPr="003528A7">
              <w:rPr>
                <w:rFonts w:ascii="Times New Roman" w:eastAsia="Times New Roman" w:hAnsi="Times New Roman" w:cs="Times New Roman"/>
                <w:sz w:val="26"/>
                <w:szCs w:val="26"/>
                <w:lang w:val="en-SG" w:eastAsia="en-US" w:bidi="ar-SA"/>
              </w:rPr>
              <w:t>:</w:t>
            </w:r>
          </w:p>
          <w:p w14:paraId="2154ABC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val="en-SG" w:eastAsia="en-US" w:bidi="ar-SA"/>
              </w:rPr>
              <w:t>(</w:t>
            </w:r>
            <w:r w:rsidRPr="003528A7">
              <w:rPr>
                <w:rFonts w:ascii="Times New Roman" w:eastAsia="Times New Roman" w:hAnsi="Times New Roman" w:cs="Times New Roman"/>
                <w:sz w:val="26"/>
                <w:szCs w:val="26"/>
                <w:lang w:eastAsia="en-US" w:bidi="ar-SA"/>
              </w:rPr>
              <w:t>1</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val="en-US" w:eastAsia="en-US" w:bidi="ar-SA"/>
              </w:rPr>
              <w:t>Đối với người lao động là người có công với cách mạng</w:t>
            </w:r>
          </w:p>
        </w:tc>
        <w:tc>
          <w:tcPr>
            <w:tcW w:w="3950" w:type="pct"/>
            <w:shd w:val="clear" w:color="auto" w:fill="FFFFFF"/>
            <w:tcMar>
              <w:top w:w="0" w:type="dxa"/>
              <w:left w:w="108" w:type="dxa"/>
              <w:bottom w:w="0" w:type="dxa"/>
              <w:right w:w="108" w:type="dxa"/>
            </w:tcMar>
            <w:hideMark/>
          </w:tcPr>
          <w:p w14:paraId="484DEF9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Nêu rõ lý do quy định: </w:t>
            </w:r>
            <w:r w:rsidRPr="003528A7">
              <w:rPr>
                <w:rFonts w:ascii="Times New Roman" w:eastAsia="Times New Roman" w:hAnsi="Times New Roman" w:cs="Times New Roman"/>
                <w:sz w:val="26"/>
                <w:szCs w:val="26"/>
                <w:lang w:val="en-US" w:eastAsia="en-US" w:bidi="ar-SA"/>
              </w:rPr>
              <w:t>Quy định tại tiểu tiết 1 tiết a điểm 1.3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70ED63F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Yêu cầu về hình thức: </w:t>
            </w:r>
            <w:r w:rsidRPr="003528A7">
              <w:rPr>
                <w:rFonts w:ascii="Times New Roman" w:eastAsia="Times New Roman" w:hAnsi="Times New Roman" w:cs="Times New Roman"/>
                <w:sz w:val="26"/>
                <w:szCs w:val="26"/>
                <w:lang w:val="en-SG" w:eastAsia="en-US" w:bidi="ar-SA"/>
              </w:rPr>
              <w:t>Bản chính g</w:t>
            </w:r>
            <w:r w:rsidRPr="003528A7">
              <w:rPr>
                <w:rFonts w:ascii="Times New Roman" w:eastAsia="Times New Roman" w:hAnsi="Times New Roman" w:cs="Times New Roman"/>
                <w:sz w:val="26"/>
                <w:szCs w:val="26"/>
                <w:lang w:eastAsia="en-US" w:bidi="ar-SA"/>
              </w:rPr>
              <w:t>iấy đề nghị hỗ trợ</w:t>
            </w:r>
            <w:r w:rsidRPr="003528A7">
              <w:rPr>
                <w:rFonts w:ascii="Times New Roman" w:eastAsia="Times New Roman" w:hAnsi="Times New Roman" w:cs="Times New Roman"/>
                <w:sz w:val="26"/>
                <w:szCs w:val="26"/>
                <w:lang w:val="en-SG" w:eastAsia="en-US" w:bidi="ar-SA"/>
              </w:rPr>
              <w:t>; b</w:t>
            </w:r>
            <w:r w:rsidRPr="003528A7">
              <w:rPr>
                <w:rFonts w:ascii="Times New Roman" w:eastAsia="Times New Roman" w:hAnsi="Times New Roman" w:cs="Times New Roman"/>
                <w:sz w:val="26"/>
                <w:szCs w:val="26"/>
                <w:lang w:val="en-US" w:eastAsia="en-US" w:bidi="ar-SA"/>
              </w:rPr>
              <w:t>ản sao từ sổ gốc hoặc bản sao kèm bản chính để đối chiếu hoặc bản sao có chứng thực điện tử hoặc bản sao điện tử từ sổ gốc, hóa đơn hoặc biên lai thu tiền của các giấy tờ liên quan</w:t>
            </w:r>
          </w:p>
          <w:p w14:paraId="5E2030ED" w14:textId="77777777" w:rsidR="003528A7" w:rsidRPr="003528A7" w:rsidRDefault="003528A7" w:rsidP="003528A7">
            <w:pPr>
              <w:widowControl/>
              <w:spacing w:before="120" w:after="120" w:line="234" w:lineRule="atLeast"/>
              <w:jc w:val="both"/>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Để minh chứng và làm thanh toán hỗ trợ theo quy định</w:t>
            </w:r>
          </w:p>
          <w:p w14:paraId="1401D13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24C4BC2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lastRenderedPageBreak/>
              <w:t xml:space="preserve">Lý do thay đổi: </w:t>
            </w:r>
          </w:p>
        </w:tc>
      </w:tr>
      <w:tr w:rsidR="003528A7" w:rsidRPr="003528A7" w14:paraId="6C5D87C7" w14:textId="77777777" w:rsidTr="000D310A">
        <w:trPr>
          <w:tblCellSpacing w:w="0" w:type="dxa"/>
        </w:trPr>
        <w:tc>
          <w:tcPr>
            <w:tcW w:w="1050" w:type="pct"/>
            <w:shd w:val="clear" w:color="auto" w:fill="FFFFFF"/>
            <w:tcMar>
              <w:top w:w="0" w:type="dxa"/>
              <w:left w:w="108" w:type="dxa"/>
              <w:bottom w:w="0" w:type="dxa"/>
              <w:right w:w="108" w:type="dxa"/>
            </w:tcMar>
          </w:tcPr>
          <w:p w14:paraId="31078A3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val="en-SG" w:eastAsia="en-US" w:bidi="ar-SA"/>
              </w:rPr>
              <w:lastRenderedPageBreak/>
              <w:t xml:space="preserve">(2) </w:t>
            </w:r>
            <w:r w:rsidRPr="003528A7">
              <w:rPr>
                <w:rFonts w:ascii="Times New Roman" w:eastAsia="Times New Roman" w:hAnsi="Times New Roman" w:cs="Times New Roman"/>
                <w:sz w:val="26"/>
                <w:szCs w:val="26"/>
                <w:lang w:val="en-US" w:eastAsia="en-US" w:bidi="ar-SA"/>
              </w:rPr>
              <w:t>Đối với thân nhân của người có công với cách mạng</w:t>
            </w:r>
          </w:p>
        </w:tc>
        <w:tc>
          <w:tcPr>
            <w:tcW w:w="3950" w:type="pct"/>
            <w:shd w:val="clear" w:color="auto" w:fill="FFFFFF"/>
            <w:tcMar>
              <w:top w:w="0" w:type="dxa"/>
              <w:left w:w="108" w:type="dxa"/>
              <w:bottom w:w="0" w:type="dxa"/>
              <w:right w:w="108" w:type="dxa"/>
            </w:tcMar>
          </w:tcPr>
          <w:p w14:paraId="094E03E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Nêu rõ lý do quy định: </w:t>
            </w:r>
            <w:r w:rsidRPr="003528A7">
              <w:rPr>
                <w:rFonts w:ascii="Times New Roman" w:eastAsia="Times New Roman" w:hAnsi="Times New Roman" w:cs="Times New Roman"/>
                <w:sz w:val="26"/>
                <w:szCs w:val="26"/>
                <w:lang w:val="en-US" w:eastAsia="en-US" w:bidi="ar-SA"/>
              </w:rPr>
              <w:t>Quy định tại tiểu tiết 2 tiết a điểm 1.3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10F75C1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Yêu cầu về hình thức: </w:t>
            </w:r>
            <w:r w:rsidRPr="003528A7">
              <w:rPr>
                <w:rFonts w:ascii="Times New Roman" w:eastAsia="Times New Roman" w:hAnsi="Times New Roman" w:cs="Times New Roman"/>
                <w:sz w:val="26"/>
                <w:szCs w:val="26"/>
                <w:lang w:val="en-SG" w:eastAsia="en-US" w:bidi="ar-SA"/>
              </w:rPr>
              <w:t>Bản chính g</w:t>
            </w:r>
            <w:r w:rsidRPr="003528A7">
              <w:rPr>
                <w:rFonts w:ascii="Times New Roman" w:eastAsia="Times New Roman" w:hAnsi="Times New Roman" w:cs="Times New Roman"/>
                <w:sz w:val="26"/>
                <w:szCs w:val="26"/>
                <w:lang w:eastAsia="en-US" w:bidi="ar-SA"/>
              </w:rPr>
              <w:t>iấy đề nghị hỗ trợ</w:t>
            </w:r>
            <w:r w:rsidRPr="003528A7">
              <w:rPr>
                <w:rFonts w:ascii="Times New Roman" w:eastAsia="Times New Roman" w:hAnsi="Times New Roman" w:cs="Times New Roman"/>
                <w:sz w:val="26"/>
                <w:szCs w:val="26"/>
                <w:lang w:val="en-SG" w:eastAsia="en-US" w:bidi="ar-SA"/>
              </w:rPr>
              <w:t>; b</w:t>
            </w:r>
            <w:r w:rsidRPr="003528A7">
              <w:rPr>
                <w:rFonts w:ascii="Times New Roman" w:eastAsia="Times New Roman" w:hAnsi="Times New Roman" w:cs="Times New Roman"/>
                <w:sz w:val="26"/>
                <w:szCs w:val="26"/>
                <w:lang w:val="en-US" w:eastAsia="en-US" w:bidi="ar-SA"/>
              </w:rPr>
              <w:t>ản sao từ sổ gốc hoặc bản sao kèm bản chính để đối chiếu hoặc bản sao có chứng thực điện tử hoặc bản sao điện tử từ sổ gốc, hóa đơn hoặc biên lai thu tiền của các giấy tờ liên quan</w:t>
            </w:r>
          </w:p>
          <w:p w14:paraId="7C942B7A" w14:textId="77777777" w:rsidR="003528A7" w:rsidRPr="003528A7" w:rsidRDefault="003528A7" w:rsidP="003528A7">
            <w:pPr>
              <w:widowControl/>
              <w:spacing w:before="120" w:after="120" w:line="234" w:lineRule="atLeast"/>
              <w:jc w:val="both"/>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Để minh chứng và làm thanh toán hỗ trợ theo quy định</w:t>
            </w:r>
          </w:p>
          <w:p w14:paraId="5B54DAB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6157477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eastAsia="en-US" w:bidi="ar-SA"/>
              </w:rPr>
            </w:pPr>
            <w:r w:rsidRPr="003528A7">
              <w:rPr>
                <w:rFonts w:ascii="Times New Roman" w:eastAsia="Times New Roman" w:hAnsi="Times New Roman" w:cs="Times New Roman"/>
                <w:sz w:val="26"/>
                <w:szCs w:val="26"/>
                <w:lang w:eastAsia="en-US" w:bidi="ar-SA"/>
              </w:rPr>
              <w:t xml:space="preserve">Lý do thay đổi: </w:t>
            </w:r>
          </w:p>
        </w:tc>
      </w:tr>
      <w:tr w:rsidR="003528A7" w:rsidRPr="003528A7" w14:paraId="71E19EB7" w14:textId="77777777" w:rsidTr="000D310A">
        <w:trPr>
          <w:tblCellSpacing w:w="0" w:type="dxa"/>
        </w:trPr>
        <w:tc>
          <w:tcPr>
            <w:tcW w:w="1050" w:type="pct"/>
            <w:shd w:val="clear" w:color="auto" w:fill="FFFFFF"/>
            <w:tcMar>
              <w:top w:w="0" w:type="dxa"/>
              <w:left w:w="108" w:type="dxa"/>
              <w:bottom w:w="0" w:type="dxa"/>
              <w:right w:w="108" w:type="dxa"/>
            </w:tcMar>
          </w:tcPr>
          <w:p w14:paraId="5B2EDE8B"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val="en-SG" w:eastAsia="en-US" w:bidi="ar-SA"/>
              </w:rPr>
              <w:t xml:space="preserve">(3) </w:t>
            </w:r>
            <w:r w:rsidRPr="003528A7">
              <w:rPr>
                <w:rFonts w:ascii="Times New Roman" w:eastAsia="Times New Roman" w:hAnsi="Times New Roman" w:cs="Times New Roman"/>
                <w:sz w:val="26"/>
                <w:szCs w:val="26"/>
                <w:lang w:val="en-US" w:eastAsia="en-US" w:bidi="ar-SA"/>
              </w:rPr>
              <w:t>Đối với người dân tộc thiểu số</w:t>
            </w:r>
          </w:p>
        </w:tc>
        <w:tc>
          <w:tcPr>
            <w:tcW w:w="3950" w:type="pct"/>
            <w:shd w:val="clear" w:color="auto" w:fill="FFFFFF"/>
            <w:tcMar>
              <w:top w:w="0" w:type="dxa"/>
              <w:left w:w="108" w:type="dxa"/>
              <w:bottom w:w="0" w:type="dxa"/>
              <w:right w:w="108" w:type="dxa"/>
            </w:tcMar>
          </w:tcPr>
          <w:p w14:paraId="301C611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Nêu rõ lý do quy định: </w:t>
            </w:r>
            <w:r w:rsidRPr="003528A7">
              <w:rPr>
                <w:rFonts w:ascii="Times New Roman" w:eastAsia="Times New Roman" w:hAnsi="Times New Roman" w:cs="Times New Roman"/>
                <w:sz w:val="26"/>
                <w:szCs w:val="26"/>
                <w:lang w:val="en-US" w:eastAsia="en-US" w:bidi="ar-SA"/>
              </w:rPr>
              <w:t>Quy định tại tiểu tiết 3 tiết a điểm 1.3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4BC4E2E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Yêu cầu về hình thức: </w:t>
            </w:r>
            <w:r w:rsidRPr="003528A7">
              <w:rPr>
                <w:rFonts w:ascii="Times New Roman" w:eastAsia="Times New Roman" w:hAnsi="Times New Roman" w:cs="Times New Roman"/>
                <w:sz w:val="26"/>
                <w:szCs w:val="26"/>
                <w:lang w:val="en-SG" w:eastAsia="en-US" w:bidi="ar-SA"/>
              </w:rPr>
              <w:t>Bản chính g</w:t>
            </w:r>
            <w:r w:rsidRPr="003528A7">
              <w:rPr>
                <w:rFonts w:ascii="Times New Roman" w:eastAsia="Times New Roman" w:hAnsi="Times New Roman" w:cs="Times New Roman"/>
                <w:sz w:val="26"/>
                <w:szCs w:val="26"/>
                <w:lang w:eastAsia="en-US" w:bidi="ar-SA"/>
              </w:rPr>
              <w:t>iấy đề nghị hỗ trợ</w:t>
            </w:r>
            <w:r w:rsidRPr="003528A7">
              <w:rPr>
                <w:rFonts w:ascii="Times New Roman" w:eastAsia="Times New Roman" w:hAnsi="Times New Roman" w:cs="Times New Roman"/>
                <w:sz w:val="26"/>
                <w:szCs w:val="26"/>
                <w:lang w:val="en-SG" w:eastAsia="en-US" w:bidi="ar-SA"/>
              </w:rPr>
              <w:t>; b</w:t>
            </w:r>
            <w:r w:rsidRPr="003528A7">
              <w:rPr>
                <w:rFonts w:ascii="Times New Roman" w:eastAsia="Times New Roman" w:hAnsi="Times New Roman" w:cs="Times New Roman"/>
                <w:sz w:val="26"/>
                <w:szCs w:val="26"/>
                <w:lang w:val="en-US" w:eastAsia="en-US" w:bidi="ar-SA"/>
              </w:rPr>
              <w:t>ản sao từ sổ gốc hoặc bản sao kèm bản chính để đối chiếu hoặc bản sao có chứng thực điện tử hoặc bản sao điện tử từ sổ gốc, hóa đơn hoặc biên lai thu tiền của các giấy tờ liên quan; sử dụng thông tin về dân tộc trong cơ sở dữ liệu quốc gia về dân cư theo quy định của pháp luật</w:t>
            </w:r>
          </w:p>
          <w:p w14:paraId="5B4293CF" w14:textId="77777777" w:rsidR="003528A7" w:rsidRPr="003528A7" w:rsidRDefault="003528A7" w:rsidP="003528A7">
            <w:pPr>
              <w:widowControl/>
              <w:spacing w:before="120" w:after="120" w:line="234" w:lineRule="atLeast"/>
              <w:jc w:val="both"/>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Để minh chứng và làm thanh toán hỗ trợ theo quy định</w:t>
            </w:r>
          </w:p>
          <w:p w14:paraId="242D53C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79F2C7A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eastAsia="en-US" w:bidi="ar-SA"/>
              </w:rPr>
            </w:pPr>
            <w:r w:rsidRPr="003528A7">
              <w:rPr>
                <w:rFonts w:ascii="Times New Roman" w:eastAsia="Times New Roman" w:hAnsi="Times New Roman" w:cs="Times New Roman"/>
                <w:sz w:val="26"/>
                <w:szCs w:val="26"/>
                <w:lang w:eastAsia="en-US" w:bidi="ar-SA"/>
              </w:rPr>
              <w:t xml:space="preserve">Lý do thay đổi: </w:t>
            </w:r>
          </w:p>
        </w:tc>
      </w:tr>
      <w:tr w:rsidR="003528A7" w:rsidRPr="003528A7" w14:paraId="709B890C" w14:textId="77777777" w:rsidTr="000D310A">
        <w:trPr>
          <w:tblCellSpacing w:w="0" w:type="dxa"/>
        </w:trPr>
        <w:tc>
          <w:tcPr>
            <w:tcW w:w="1050" w:type="pct"/>
            <w:shd w:val="clear" w:color="auto" w:fill="FFFFFF"/>
            <w:tcMar>
              <w:top w:w="0" w:type="dxa"/>
              <w:left w:w="108" w:type="dxa"/>
              <w:bottom w:w="0" w:type="dxa"/>
              <w:right w:w="108" w:type="dxa"/>
            </w:tcMar>
          </w:tcPr>
          <w:p w14:paraId="7792BEE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val="en-SG" w:eastAsia="en-US" w:bidi="ar-SA"/>
              </w:rPr>
              <w:t xml:space="preserve">(4) </w:t>
            </w:r>
            <w:r w:rsidRPr="003528A7">
              <w:rPr>
                <w:rFonts w:ascii="Times New Roman" w:eastAsia="Times New Roman" w:hAnsi="Times New Roman" w:cs="Times New Roman"/>
                <w:sz w:val="26"/>
                <w:szCs w:val="26"/>
                <w:lang w:val="en-US" w:eastAsia="en-US" w:bidi="ar-SA"/>
              </w:rPr>
              <w:t>Đối với người thuộc hộ nghèo, hộ cận nghèo</w:t>
            </w:r>
          </w:p>
        </w:tc>
        <w:tc>
          <w:tcPr>
            <w:tcW w:w="3950" w:type="pct"/>
            <w:shd w:val="clear" w:color="auto" w:fill="FFFFFF"/>
            <w:tcMar>
              <w:top w:w="0" w:type="dxa"/>
              <w:left w:w="108" w:type="dxa"/>
              <w:bottom w:w="0" w:type="dxa"/>
              <w:right w:w="108" w:type="dxa"/>
            </w:tcMar>
          </w:tcPr>
          <w:p w14:paraId="53B2777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Nêu rõ lý do quy định: </w:t>
            </w:r>
            <w:r w:rsidRPr="003528A7">
              <w:rPr>
                <w:rFonts w:ascii="Times New Roman" w:eastAsia="Times New Roman" w:hAnsi="Times New Roman" w:cs="Times New Roman"/>
                <w:sz w:val="26"/>
                <w:szCs w:val="26"/>
                <w:lang w:val="en-US" w:eastAsia="en-US" w:bidi="ar-SA"/>
              </w:rPr>
              <w:t xml:space="preserve">Quy định tại tiểu tiết 4 tiết a điểm 1.3 khoản 1 Mục I Phần II Phụ lục kèm theo Quyết định số 1561/QĐ-BNV ngày 31/12/2025 của Bộ Nội vụ về việc công bố thủ tục hành chính mới ban </w:t>
            </w:r>
            <w:r w:rsidRPr="003528A7">
              <w:rPr>
                <w:rFonts w:ascii="Times New Roman" w:eastAsia="Times New Roman" w:hAnsi="Times New Roman" w:cs="Times New Roman"/>
                <w:sz w:val="26"/>
                <w:szCs w:val="26"/>
                <w:lang w:val="en-US" w:eastAsia="en-US" w:bidi="ar-SA"/>
              </w:rPr>
              <w:lastRenderedPageBreak/>
              <w:t>hành, bị bãi bỏ tại Nghị định số 338/2025/NĐ-CP quy định chi tiết một số điều của Luật Việc làm về chính sách hỗ trợ tạo việc làm</w:t>
            </w:r>
          </w:p>
          <w:p w14:paraId="009DD81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Yêu cầu về hình thức: </w:t>
            </w:r>
            <w:r w:rsidRPr="003528A7">
              <w:rPr>
                <w:rFonts w:ascii="Times New Roman" w:eastAsia="Times New Roman" w:hAnsi="Times New Roman" w:cs="Times New Roman"/>
                <w:sz w:val="26"/>
                <w:szCs w:val="26"/>
                <w:lang w:val="en-SG" w:eastAsia="en-US" w:bidi="ar-SA"/>
              </w:rPr>
              <w:t>Bản chính g</w:t>
            </w:r>
            <w:r w:rsidRPr="003528A7">
              <w:rPr>
                <w:rFonts w:ascii="Times New Roman" w:eastAsia="Times New Roman" w:hAnsi="Times New Roman" w:cs="Times New Roman"/>
                <w:sz w:val="26"/>
                <w:szCs w:val="26"/>
                <w:lang w:eastAsia="en-US" w:bidi="ar-SA"/>
              </w:rPr>
              <w:t>iấy đề nghị hỗ trợ</w:t>
            </w:r>
            <w:r w:rsidRPr="003528A7">
              <w:rPr>
                <w:rFonts w:ascii="Times New Roman" w:eastAsia="Times New Roman" w:hAnsi="Times New Roman" w:cs="Times New Roman"/>
                <w:sz w:val="26"/>
                <w:szCs w:val="26"/>
                <w:lang w:val="en-SG" w:eastAsia="en-US" w:bidi="ar-SA"/>
              </w:rPr>
              <w:t>; b</w:t>
            </w:r>
            <w:r w:rsidRPr="003528A7">
              <w:rPr>
                <w:rFonts w:ascii="Times New Roman" w:eastAsia="Times New Roman" w:hAnsi="Times New Roman" w:cs="Times New Roman"/>
                <w:sz w:val="26"/>
                <w:szCs w:val="26"/>
                <w:lang w:val="en-US" w:eastAsia="en-US" w:bidi="ar-SA"/>
              </w:rPr>
              <w:t>ản sao từ sổ gốc hoặc bản sao kèm bản chính để đối chiếu hoặc bản sao có chứng thực điện tử hoặc bản sao điện tử từ sổ gốc, hóa đơn hoặc biên lai thu tiền của các giấy tờ liên quan; sử dụng thông tin về thành viên hộ gia đình trong cơ sở dữ liệu quốc gia về dân cư theo quy định của pháp luật</w:t>
            </w:r>
          </w:p>
          <w:p w14:paraId="4277A540" w14:textId="77777777" w:rsidR="003528A7" w:rsidRPr="003528A7" w:rsidRDefault="003528A7" w:rsidP="003528A7">
            <w:pPr>
              <w:widowControl/>
              <w:spacing w:before="120" w:after="120" w:line="234" w:lineRule="atLeast"/>
              <w:jc w:val="both"/>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Để minh chứng và làm thanh toán hỗ trợ theo quy định</w:t>
            </w:r>
          </w:p>
          <w:p w14:paraId="030B594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656BB8C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eastAsia="en-US" w:bidi="ar-SA"/>
              </w:rPr>
            </w:pPr>
            <w:r w:rsidRPr="003528A7">
              <w:rPr>
                <w:rFonts w:ascii="Times New Roman" w:eastAsia="Times New Roman" w:hAnsi="Times New Roman" w:cs="Times New Roman"/>
                <w:sz w:val="26"/>
                <w:szCs w:val="26"/>
                <w:lang w:eastAsia="en-US" w:bidi="ar-SA"/>
              </w:rPr>
              <w:t xml:space="preserve">Lý do thay đổi: </w:t>
            </w:r>
          </w:p>
        </w:tc>
      </w:tr>
      <w:tr w:rsidR="003528A7" w:rsidRPr="003528A7" w14:paraId="070BEE1C" w14:textId="77777777" w:rsidTr="000D310A">
        <w:trPr>
          <w:tblCellSpacing w:w="0" w:type="dxa"/>
        </w:trPr>
        <w:tc>
          <w:tcPr>
            <w:tcW w:w="1050" w:type="pct"/>
            <w:shd w:val="clear" w:color="auto" w:fill="FFFFFF"/>
            <w:tcMar>
              <w:top w:w="0" w:type="dxa"/>
              <w:left w:w="108" w:type="dxa"/>
              <w:bottom w:w="0" w:type="dxa"/>
              <w:right w:w="108" w:type="dxa"/>
            </w:tcMar>
          </w:tcPr>
          <w:p w14:paraId="19E5866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val="en-SG" w:eastAsia="en-US" w:bidi="ar-SA"/>
              </w:rPr>
              <w:lastRenderedPageBreak/>
              <w:t xml:space="preserve">(5) </w:t>
            </w:r>
            <w:r w:rsidRPr="003528A7">
              <w:rPr>
                <w:rFonts w:ascii="Times New Roman" w:eastAsia="Times New Roman" w:hAnsi="Times New Roman" w:cs="Times New Roman"/>
                <w:sz w:val="26"/>
                <w:szCs w:val="26"/>
                <w:lang w:val="en-US" w:eastAsia="en-US" w:bidi="ar-SA"/>
              </w:rPr>
              <w:t>Đối với người có đất thu hồi thuộc đối tượng được hỗ trợ đào tạo, chuyển đổi nghề và tìm kiếm việc làm theo quy định của pháp luật về đất đai</w:t>
            </w:r>
          </w:p>
        </w:tc>
        <w:tc>
          <w:tcPr>
            <w:tcW w:w="3950" w:type="pct"/>
            <w:shd w:val="clear" w:color="auto" w:fill="FFFFFF"/>
            <w:tcMar>
              <w:top w:w="0" w:type="dxa"/>
              <w:left w:w="108" w:type="dxa"/>
              <w:bottom w:w="0" w:type="dxa"/>
              <w:right w:w="108" w:type="dxa"/>
            </w:tcMar>
          </w:tcPr>
          <w:p w14:paraId="1561C66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Nêu rõ lý do quy định: </w:t>
            </w:r>
            <w:r w:rsidRPr="003528A7">
              <w:rPr>
                <w:rFonts w:ascii="Times New Roman" w:eastAsia="Times New Roman" w:hAnsi="Times New Roman" w:cs="Times New Roman"/>
                <w:sz w:val="26"/>
                <w:szCs w:val="26"/>
                <w:lang w:val="en-US" w:eastAsia="en-US" w:bidi="ar-SA"/>
              </w:rPr>
              <w:t>Quy định tại tiểu tiết 5 tiết a điểm 1.3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630544F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Yêu cầu về hình thức: </w:t>
            </w:r>
            <w:r w:rsidRPr="003528A7">
              <w:rPr>
                <w:rFonts w:ascii="Times New Roman" w:eastAsia="Times New Roman" w:hAnsi="Times New Roman" w:cs="Times New Roman"/>
                <w:sz w:val="26"/>
                <w:szCs w:val="26"/>
                <w:lang w:val="en-SG" w:eastAsia="en-US" w:bidi="ar-SA"/>
              </w:rPr>
              <w:t>Bản chính g</w:t>
            </w:r>
            <w:r w:rsidRPr="003528A7">
              <w:rPr>
                <w:rFonts w:ascii="Times New Roman" w:eastAsia="Times New Roman" w:hAnsi="Times New Roman" w:cs="Times New Roman"/>
                <w:sz w:val="26"/>
                <w:szCs w:val="26"/>
                <w:lang w:eastAsia="en-US" w:bidi="ar-SA"/>
              </w:rPr>
              <w:t>iấy đề nghị hỗ trợ</w:t>
            </w:r>
            <w:r w:rsidRPr="003528A7">
              <w:rPr>
                <w:rFonts w:ascii="Times New Roman" w:eastAsia="Times New Roman" w:hAnsi="Times New Roman" w:cs="Times New Roman"/>
                <w:sz w:val="26"/>
                <w:szCs w:val="26"/>
                <w:lang w:val="en-SG" w:eastAsia="en-US" w:bidi="ar-SA"/>
              </w:rPr>
              <w:t>; b</w:t>
            </w:r>
            <w:r w:rsidRPr="003528A7">
              <w:rPr>
                <w:rFonts w:ascii="Times New Roman" w:eastAsia="Times New Roman" w:hAnsi="Times New Roman" w:cs="Times New Roman"/>
                <w:sz w:val="26"/>
                <w:szCs w:val="26"/>
                <w:lang w:val="en-US" w:eastAsia="en-US" w:bidi="ar-SA"/>
              </w:rPr>
              <w:t>ản sao từ sổ gốc hoặc bản sao kèm bản chính để đối chiếu hoặc bản sao có chứng thực điện tử hoặc bản sao điện tử từ sổ gốc, hóa đơn hoặc biên lai thu tiền của các giấy tờ liên quan; sử dụng thông tin về thành viên hộ gia đình trong cơ sở dữ liệu quốc gia về dân cư theo quy định của pháp luật</w:t>
            </w:r>
          </w:p>
          <w:p w14:paraId="5C33B8FB" w14:textId="77777777" w:rsidR="003528A7" w:rsidRPr="003528A7" w:rsidRDefault="003528A7" w:rsidP="003528A7">
            <w:pPr>
              <w:widowControl/>
              <w:spacing w:before="120" w:after="120" w:line="234" w:lineRule="atLeast"/>
              <w:jc w:val="both"/>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Để minh chứng và làm thanh toán hỗ trợ theo quy định</w:t>
            </w:r>
          </w:p>
          <w:p w14:paraId="474C5BA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576634F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eastAsia="en-US" w:bidi="ar-SA"/>
              </w:rPr>
            </w:pPr>
            <w:r w:rsidRPr="003528A7">
              <w:rPr>
                <w:rFonts w:ascii="Times New Roman" w:eastAsia="Times New Roman" w:hAnsi="Times New Roman" w:cs="Times New Roman"/>
                <w:sz w:val="26"/>
                <w:szCs w:val="26"/>
                <w:lang w:eastAsia="en-US" w:bidi="ar-SA"/>
              </w:rPr>
              <w:t xml:space="preserve">Lý do thay đổi: </w:t>
            </w:r>
          </w:p>
        </w:tc>
      </w:tr>
      <w:tr w:rsidR="003528A7" w:rsidRPr="003528A7" w14:paraId="55B54ABB" w14:textId="77777777" w:rsidTr="000D310A">
        <w:trPr>
          <w:tblCellSpacing w:w="0" w:type="dxa"/>
        </w:trPr>
        <w:tc>
          <w:tcPr>
            <w:tcW w:w="1050" w:type="pct"/>
            <w:shd w:val="clear" w:color="auto" w:fill="FFFFFF"/>
            <w:tcMar>
              <w:top w:w="0" w:type="dxa"/>
              <w:left w:w="108" w:type="dxa"/>
              <w:bottom w:w="0" w:type="dxa"/>
              <w:right w:w="108" w:type="dxa"/>
            </w:tcMar>
          </w:tcPr>
          <w:p w14:paraId="6FBA68FB"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val="en-SG" w:eastAsia="en-US" w:bidi="ar-SA"/>
              </w:rPr>
              <w:t xml:space="preserve">(6) </w:t>
            </w:r>
            <w:r w:rsidRPr="003528A7">
              <w:rPr>
                <w:rFonts w:ascii="Times New Roman" w:eastAsia="Times New Roman" w:hAnsi="Times New Roman" w:cs="Times New Roman"/>
                <w:sz w:val="26"/>
                <w:szCs w:val="26"/>
                <w:lang w:val="en-US" w:eastAsia="en-US" w:bidi="ar-SA"/>
              </w:rPr>
              <w:t>Đối với người hoàn thành nghĩa vụ quân sự, nghĩa vụ tham gia Công an nhân dân</w:t>
            </w:r>
          </w:p>
        </w:tc>
        <w:tc>
          <w:tcPr>
            <w:tcW w:w="3950" w:type="pct"/>
            <w:shd w:val="clear" w:color="auto" w:fill="FFFFFF"/>
            <w:tcMar>
              <w:top w:w="0" w:type="dxa"/>
              <w:left w:w="108" w:type="dxa"/>
              <w:bottom w:w="0" w:type="dxa"/>
              <w:right w:w="108" w:type="dxa"/>
            </w:tcMar>
          </w:tcPr>
          <w:p w14:paraId="5D5A69F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Nêu rõ lý do quy định: </w:t>
            </w:r>
            <w:r w:rsidRPr="003528A7">
              <w:rPr>
                <w:rFonts w:ascii="Times New Roman" w:eastAsia="Times New Roman" w:hAnsi="Times New Roman" w:cs="Times New Roman"/>
                <w:sz w:val="26"/>
                <w:szCs w:val="26"/>
                <w:lang w:val="en-US" w:eastAsia="en-US" w:bidi="ar-SA"/>
              </w:rPr>
              <w:t>Quy định tại tiểu tiết 6 tiết a điểm 1.3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709FB0B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lastRenderedPageBreak/>
              <w:t xml:space="preserve">- Yêu cầu về hình thức: </w:t>
            </w:r>
            <w:r w:rsidRPr="003528A7">
              <w:rPr>
                <w:rFonts w:ascii="Times New Roman" w:eastAsia="Times New Roman" w:hAnsi="Times New Roman" w:cs="Times New Roman"/>
                <w:sz w:val="26"/>
                <w:szCs w:val="26"/>
                <w:lang w:val="en-SG" w:eastAsia="en-US" w:bidi="ar-SA"/>
              </w:rPr>
              <w:t>Bản chính g</w:t>
            </w:r>
            <w:r w:rsidRPr="003528A7">
              <w:rPr>
                <w:rFonts w:ascii="Times New Roman" w:eastAsia="Times New Roman" w:hAnsi="Times New Roman" w:cs="Times New Roman"/>
                <w:sz w:val="26"/>
                <w:szCs w:val="26"/>
                <w:lang w:eastAsia="en-US" w:bidi="ar-SA"/>
              </w:rPr>
              <w:t>iấy đề nghị hỗ trợ</w:t>
            </w:r>
            <w:r w:rsidRPr="003528A7">
              <w:rPr>
                <w:rFonts w:ascii="Times New Roman" w:eastAsia="Times New Roman" w:hAnsi="Times New Roman" w:cs="Times New Roman"/>
                <w:sz w:val="26"/>
                <w:szCs w:val="26"/>
                <w:lang w:val="en-SG" w:eastAsia="en-US" w:bidi="ar-SA"/>
              </w:rPr>
              <w:t>; b</w:t>
            </w:r>
            <w:r w:rsidRPr="003528A7">
              <w:rPr>
                <w:rFonts w:ascii="Times New Roman" w:eastAsia="Times New Roman" w:hAnsi="Times New Roman" w:cs="Times New Roman"/>
                <w:sz w:val="26"/>
                <w:szCs w:val="26"/>
                <w:lang w:val="en-US" w:eastAsia="en-US" w:bidi="ar-SA"/>
              </w:rPr>
              <w:t>ản sao từ sổ gốc hoặc bản sao kèm bản chính để đối chiếu hoặc bản sao có chứng thực điện tử hoặc bản sao điện tử từ sổ gốc, hóa đơn hoặc biên lai thu tiền của các giấy tờ liên quan</w:t>
            </w:r>
          </w:p>
          <w:p w14:paraId="394C79EF" w14:textId="77777777" w:rsidR="003528A7" w:rsidRPr="003528A7" w:rsidRDefault="003528A7" w:rsidP="003528A7">
            <w:pPr>
              <w:widowControl/>
              <w:spacing w:before="120" w:after="120" w:line="234" w:lineRule="atLeast"/>
              <w:jc w:val="both"/>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Để minh chứng và làm thanh toán hỗ trợ theo quy định</w:t>
            </w:r>
          </w:p>
          <w:p w14:paraId="45EEAB0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7024FAC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eastAsia="en-US" w:bidi="ar-SA"/>
              </w:rPr>
            </w:pPr>
            <w:r w:rsidRPr="003528A7">
              <w:rPr>
                <w:rFonts w:ascii="Times New Roman" w:eastAsia="Times New Roman" w:hAnsi="Times New Roman" w:cs="Times New Roman"/>
                <w:sz w:val="26"/>
                <w:szCs w:val="26"/>
                <w:lang w:eastAsia="en-US" w:bidi="ar-SA"/>
              </w:rPr>
              <w:t xml:space="preserve">Lý do thay đổi: </w:t>
            </w:r>
          </w:p>
        </w:tc>
      </w:tr>
      <w:tr w:rsidR="003528A7" w:rsidRPr="003528A7" w14:paraId="1A6036E2" w14:textId="77777777" w:rsidTr="000D310A">
        <w:trPr>
          <w:tblCellSpacing w:w="0" w:type="dxa"/>
        </w:trPr>
        <w:tc>
          <w:tcPr>
            <w:tcW w:w="1050" w:type="pct"/>
            <w:shd w:val="clear" w:color="auto" w:fill="FFFFFF"/>
            <w:tcMar>
              <w:top w:w="0" w:type="dxa"/>
              <w:left w:w="108" w:type="dxa"/>
              <w:bottom w:w="0" w:type="dxa"/>
              <w:right w:w="108" w:type="dxa"/>
            </w:tcMar>
          </w:tcPr>
          <w:p w14:paraId="2700C8D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val="en-SG" w:eastAsia="en-US" w:bidi="ar-SA"/>
              </w:rPr>
              <w:lastRenderedPageBreak/>
              <w:t xml:space="preserve">(7) </w:t>
            </w:r>
            <w:r w:rsidRPr="003528A7">
              <w:rPr>
                <w:rFonts w:ascii="Times New Roman" w:eastAsia="Times New Roman" w:hAnsi="Times New Roman" w:cs="Times New Roman"/>
                <w:sz w:val="26"/>
                <w:szCs w:val="26"/>
                <w:lang w:val="en-US" w:eastAsia="en-US" w:bidi="ar-SA"/>
              </w:rPr>
              <w:t>Đối với thanh niên tình nguyện hoàn thành nhiệm vụ thực hiện chương trình, dự án phát triển kinh tế - xã hội</w:t>
            </w:r>
          </w:p>
        </w:tc>
        <w:tc>
          <w:tcPr>
            <w:tcW w:w="3950" w:type="pct"/>
            <w:shd w:val="clear" w:color="auto" w:fill="FFFFFF"/>
            <w:tcMar>
              <w:top w:w="0" w:type="dxa"/>
              <w:left w:w="108" w:type="dxa"/>
              <w:bottom w:w="0" w:type="dxa"/>
              <w:right w:w="108" w:type="dxa"/>
            </w:tcMar>
          </w:tcPr>
          <w:p w14:paraId="6424CE7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Nêu rõ lý do quy định: </w:t>
            </w:r>
            <w:r w:rsidRPr="003528A7">
              <w:rPr>
                <w:rFonts w:ascii="Times New Roman" w:eastAsia="Times New Roman" w:hAnsi="Times New Roman" w:cs="Times New Roman"/>
                <w:sz w:val="26"/>
                <w:szCs w:val="26"/>
                <w:lang w:val="en-US" w:eastAsia="en-US" w:bidi="ar-SA"/>
              </w:rPr>
              <w:t>Quy định tại tiểu tiết 7 tiết a điểm 1.3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7310C10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Yêu cầu về hình thức: </w:t>
            </w:r>
            <w:r w:rsidRPr="003528A7">
              <w:rPr>
                <w:rFonts w:ascii="Times New Roman" w:eastAsia="Times New Roman" w:hAnsi="Times New Roman" w:cs="Times New Roman"/>
                <w:sz w:val="26"/>
                <w:szCs w:val="26"/>
                <w:lang w:val="en-SG" w:eastAsia="en-US" w:bidi="ar-SA"/>
              </w:rPr>
              <w:t>Bản chính g</w:t>
            </w:r>
            <w:r w:rsidRPr="003528A7">
              <w:rPr>
                <w:rFonts w:ascii="Times New Roman" w:eastAsia="Times New Roman" w:hAnsi="Times New Roman" w:cs="Times New Roman"/>
                <w:sz w:val="26"/>
                <w:szCs w:val="26"/>
                <w:lang w:eastAsia="en-US" w:bidi="ar-SA"/>
              </w:rPr>
              <w:t>iấy đề nghị hỗ trợ</w:t>
            </w:r>
            <w:r w:rsidRPr="003528A7">
              <w:rPr>
                <w:rFonts w:ascii="Times New Roman" w:eastAsia="Times New Roman" w:hAnsi="Times New Roman" w:cs="Times New Roman"/>
                <w:sz w:val="26"/>
                <w:szCs w:val="26"/>
                <w:lang w:val="en-SG" w:eastAsia="en-US" w:bidi="ar-SA"/>
              </w:rPr>
              <w:t>; b</w:t>
            </w:r>
            <w:r w:rsidRPr="003528A7">
              <w:rPr>
                <w:rFonts w:ascii="Times New Roman" w:eastAsia="Times New Roman" w:hAnsi="Times New Roman" w:cs="Times New Roman"/>
                <w:sz w:val="26"/>
                <w:szCs w:val="26"/>
                <w:lang w:val="en-US" w:eastAsia="en-US" w:bidi="ar-SA"/>
              </w:rPr>
              <w:t>ản sao từ sổ gốc hoặc bản sao kèm bản chính để đối chiếu hoặc bản sao có chứng thực điện tử hoặc bản sao điện tử từ sổ gốc, hóa đơn hoặc biên lai thu tiền của các giấy tờ liên quan</w:t>
            </w:r>
          </w:p>
          <w:p w14:paraId="64CB2787" w14:textId="77777777" w:rsidR="003528A7" w:rsidRPr="003528A7" w:rsidRDefault="003528A7" w:rsidP="003528A7">
            <w:pPr>
              <w:widowControl/>
              <w:spacing w:before="120" w:after="120" w:line="234" w:lineRule="atLeast"/>
              <w:jc w:val="both"/>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Để minh chứng và làm thanh toán hỗ trợ theo quy định</w:t>
            </w:r>
          </w:p>
          <w:p w14:paraId="60B8402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1783124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eastAsia="en-US" w:bidi="ar-SA"/>
              </w:rPr>
            </w:pPr>
            <w:r w:rsidRPr="003528A7">
              <w:rPr>
                <w:rFonts w:ascii="Times New Roman" w:eastAsia="Times New Roman" w:hAnsi="Times New Roman" w:cs="Times New Roman"/>
                <w:sz w:val="26"/>
                <w:szCs w:val="26"/>
                <w:lang w:eastAsia="en-US" w:bidi="ar-SA"/>
              </w:rPr>
              <w:t xml:space="preserve">Lý do thay đổi: </w:t>
            </w:r>
          </w:p>
        </w:tc>
      </w:tr>
      <w:tr w:rsidR="003528A7" w:rsidRPr="003528A7" w14:paraId="61960F80" w14:textId="77777777" w:rsidTr="000D310A">
        <w:trPr>
          <w:tblCellSpacing w:w="0" w:type="dxa"/>
        </w:trPr>
        <w:tc>
          <w:tcPr>
            <w:tcW w:w="1050" w:type="pct"/>
            <w:shd w:val="clear" w:color="auto" w:fill="FFFFFF"/>
            <w:tcMar>
              <w:top w:w="0" w:type="dxa"/>
              <w:left w:w="108" w:type="dxa"/>
              <w:bottom w:w="0" w:type="dxa"/>
              <w:right w:w="108" w:type="dxa"/>
            </w:tcMar>
          </w:tcPr>
          <w:p w14:paraId="78264BD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eastAsia="en-US" w:bidi="ar-SA"/>
              </w:rPr>
            </w:pPr>
            <w:r w:rsidRPr="003528A7">
              <w:rPr>
                <w:rFonts w:ascii="Times New Roman" w:eastAsia="Times New Roman" w:hAnsi="Times New Roman" w:cs="Times New Roman"/>
                <w:sz w:val="26"/>
                <w:szCs w:val="26"/>
                <w:lang w:val="en-SG" w:eastAsia="en-US" w:bidi="ar-SA"/>
              </w:rPr>
              <w:t xml:space="preserve">(8) </w:t>
            </w:r>
            <w:r w:rsidRPr="003528A7">
              <w:rPr>
                <w:rFonts w:ascii="Times New Roman" w:eastAsia="Times New Roman" w:hAnsi="Times New Roman" w:cs="Times New Roman"/>
                <w:sz w:val="26"/>
                <w:szCs w:val="26"/>
                <w:lang w:val="en-US" w:eastAsia="en-US" w:bidi="ar-SA"/>
              </w:rPr>
              <w:t>Đối với trí thức trẻ tình nguyện sau khi hoàn thành nhiệm vụ công tác tại khu kinh tế - quốc phòng</w:t>
            </w:r>
          </w:p>
        </w:tc>
        <w:tc>
          <w:tcPr>
            <w:tcW w:w="3950" w:type="pct"/>
            <w:shd w:val="clear" w:color="auto" w:fill="FFFFFF"/>
            <w:tcMar>
              <w:top w:w="0" w:type="dxa"/>
              <w:left w:w="108" w:type="dxa"/>
              <w:bottom w:w="0" w:type="dxa"/>
              <w:right w:w="108" w:type="dxa"/>
            </w:tcMar>
          </w:tcPr>
          <w:p w14:paraId="7037C1A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Nêu rõ lý do quy định: </w:t>
            </w:r>
            <w:r w:rsidRPr="003528A7">
              <w:rPr>
                <w:rFonts w:ascii="Times New Roman" w:eastAsia="Times New Roman" w:hAnsi="Times New Roman" w:cs="Times New Roman"/>
                <w:sz w:val="26"/>
                <w:szCs w:val="26"/>
                <w:lang w:val="en-US" w:eastAsia="en-US" w:bidi="ar-SA"/>
              </w:rPr>
              <w:t>Quy định tại tiểu tiết 8 tiết a điểm 1.3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260E1CE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Yêu cầu về hình thức: </w:t>
            </w:r>
            <w:r w:rsidRPr="003528A7">
              <w:rPr>
                <w:rFonts w:ascii="Times New Roman" w:eastAsia="Times New Roman" w:hAnsi="Times New Roman" w:cs="Times New Roman"/>
                <w:sz w:val="26"/>
                <w:szCs w:val="26"/>
                <w:lang w:val="en-SG" w:eastAsia="en-US" w:bidi="ar-SA"/>
              </w:rPr>
              <w:t>Bản chính g</w:t>
            </w:r>
            <w:r w:rsidRPr="003528A7">
              <w:rPr>
                <w:rFonts w:ascii="Times New Roman" w:eastAsia="Times New Roman" w:hAnsi="Times New Roman" w:cs="Times New Roman"/>
                <w:sz w:val="26"/>
                <w:szCs w:val="26"/>
                <w:lang w:eastAsia="en-US" w:bidi="ar-SA"/>
              </w:rPr>
              <w:t>iấy đề nghị hỗ trợ</w:t>
            </w:r>
            <w:r w:rsidRPr="003528A7">
              <w:rPr>
                <w:rFonts w:ascii="Times New Roman" w:eastAsia="Times New Roman" w:hAnsi="Times New Roman" w:cs="Times New Roman"/>
                <w:sz w:val="26"/>
                <w:szCs w:val="26"/>
                <w:lang w:val="en-SG" w:eastAsia="en-US" w:bidi="ar-SA"/>
              </w:rPr>
              <w:t>; b</w:t>
            </w:r>
            <w:r w:rsidRPr="003528A7">
              <w:rPr>
                <w:rFonts w:ascii="Times New Roman" w:eastAsia="Times New Roman" w:hAnsi="Times New Roman" w:cs="Times New Roman"/>
                <w:sz w:val="26"/>
                <w:szCs w:val="26"/>
                <w:lang w:val="en-US" w:eastAsia="en-US" w:bidi="ar-SA"/>
              </w:rPr>
              <w:t>ản sao từ sổ gốc hoặc bản sao kèm bản chính để đối chiếu hoặc bản sao có chứng thực điện tử hoặc bản sao điện tử từ sổ gốc, hóa đơn hoặc biên lai thu tiền của các giấy tờ liên quan</w:t>
            </w:r>
          </w:p>
          <w:p w14:paraId="0678C5E2" w14:textId="77777777" w:rsidR="003528A7" w:rsidRPr="003528A7" w:rsidRDefault="003528A7" w:rsidP="003528A7">
            <w:pPr>
              <w:widowControl/>
              <w:spacing w:before="120" w:after="120" w:line="234" w:lineRule="atLeast"/>
              <w:jc w:val="both"/>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Để minh chứng và làm thanh toán hỗ trợ theo quy định</w:t>
            </w:r>
          </w:p>
          <w:p w14:paraId="624C266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1E69F2D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eastAsia="en-US" w:bidi="ar-SA"/>
              </w:rPr>
            </w:pPr>
            <w:r w:rsidRPr="003528A7">
              <w:rPr>
                <w:rFonts w:ascii="Times New Roman" w:eastAsia="Times New Roman" w:hAnsi="Times New Roman" w:cs="Times New Roman"/>
                <w:sz w:val="26"/>
                <w:szCs w:val="26"/>
                <w:lang w:eastAsia="en-US" w:bidi="ar-SA"/>
              </w:rPr>
              <w:lastRenderedPageBreak/>
              <w:t xml:space="preserve">Lý do thay đổi: </w:t>
            </w:r>
          </w:p>
        </w:tc>
      </w:tr>
      <w:tr w:rsidR="003528A7" w:rsidRPr="003528A7" w14:paraId="490F2B31" w14:textId="77777777" w:rsidTr="000D310A">
        <w:trPr>
          <w:tblCellSpacing w:w="0" w:type="dxa"/>
        </w:trPr>
        <w:tc>
          <w:tcPr>
            <w:tcW w:w="1050" w:type="pct"/>
            <w:shd w:val="clear" w:color="auto" w:fill="FFFFFF"/>
            <w:tcMar>
              <w:top w:w="0" w:type="dxa"/>
              <w:left w:w="108" w:type="dxa"/>
              <w:bottom w:w="0" w:type="dxa"/>
              <w:right w:w="108" w:type="dxa"/>
            </w:tcMar>
            <w:hideMark/>
          </w:tcPr>
          <w:p w14:paraId="54DD82D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val="en-SG" w:eastAsia="en-US" w:bidi="ar-SA"/>
              </w:rPr>
              <w:lastRenderedPageBreak/>
              <w:t>b</w:t>
            </w:r>
            <w:r w:rsidRPr="003528A7">
              <w:rPr>
                <w:rFonts w:ascii="Times New Roman" w:eastAsia="Times New Roman" w:hAnsi="Times New Roman" w:cs="Times New Roman"/>
                <w:sz w:val="26"/>
                <w:szCs w:val="26"/>
                <w:lang w:eastAsia="en-US" w:bidi="ar-SA"/>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shd w:val="clear" w:color="auto" w:fill="FFFFFF"/>
            <w:tcMar>
              <w:top w:w="0" w:type="dxa"/>
              <w:left w:w="108" w:type="dxa"/>
              <w:bottom w:w="0" w:type="dxa"/>
              <w:right w:w="108" w:type="dxa"/>
            </w:tcMar>
            <w:hideMark/>
          </w:tcPr>
          <w:p w14:paraId="50F0FD5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 Không</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 □</w:t>
            </w:r>
          </w:p>
          <w:p w14:paraId="4833FC4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Nêu rõ</w:t>
            </w:r>
            <w:r w:rsidRPr="003528A7">
              <w:rPr>
                <w:rFonts w:ascii="Times New Roman" w:eastAsia="Times New Roman" w:hAnsi="Times New Roman" w:cs="Times New Roman"/>
                <w:sz w:val="26"/>
                <w:szCs w:val="26"/>
                <w:lang w:val="en-SG" w:eastAsia="en-US" w:bidi="ar-SA"/>
              </w:rPr>
              <w:t>: Quy định tại tiết a điểm 1.3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0D60F09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5AFA22A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Lý do thay đổi:</w:t>
            </w:r>
          </w:p>
        </w:tc>
      </w:tr>
      <w:tr w:rsidR="003528A7" w:rsidRPr="003528A7" w14:paraId="4E5815B2" w14:textId="77777777" w:rsidTr="000D310A">
        <w:trPr>
          <w:tblCellSpacing w:w="0" w:type="dxa"/>
        </w:trPr>
        <w:tc>
          <w:tcPr>
            <w:tcW w:w="1050" w:type="pct"/>
            <w:shd w:val="clear" w:color="auto" w:fill="FFFFFF"/>
            <w:tcMar>
              <w:top w:w="0" w:type="dxa"/>
              <w:left w:w="108" w:type="dxa"/>
              <w:bottom w:w="0" w:type="dxa"/>
              <w:right w:w="108" w:type="dxa"/>
            </w:tcMar>
            <w:hideMark/>
          </w:tcPr>
          <w:p w14:paraId="65F8D32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val="en-SG" w:eastAsia="en-US" w:bidi="ar-SA"/>
              </w:rPr>
              <w:t>c</w:t>
            </w:r>
            <w:r w:rsidRPr="003528A7">
              <w:rPr>
                <w:rFonts w:ascii="Times New Roman" w:eastAsia="Times New Roman" w:hAnsi="Times New Roman" w:cs="Times New Roman"/>
                <w:sz w:val="26"/>
                <w:szCs w:val="26"/>
                <w:lang w:eastAsia="en-US" w:bidi="ar-SA"/>
              </w:rPr>
              <w:t>) Số lượng bộ hồ sơ:</w:t>
            </w:r>
          </w:p>
          <w:p w14:paraId="15CAB0DB"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val="en-US" w:eastAsia="en-US" w:bidi="ar-SA"/>
              </w:rPr>
              <w:t>01 bộ</w:t>
            </w:r>
          </w:p>
        </w:tc>
        <w:tc>
          <w:tcPr>
            <w:tcW w:w="3950" w:type="pct"/>
            <w:shd w:val="clear" w:color="auto" w:fill="FFFFFF"/>
            <w:tcMar>
              <w:top w:w="0" w:type="dxa"/>
              <w:left w:w="108" w:type="dxa"/>
              <w:bottom w:w="0" w:type="dxa"/>
              <w:right w:w="108" w:type="dxa"/>
            </w:tcMar>
            <w:hideMark/>
          </w:tcPr>
          <w:p w14:paraId="1BEF81E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w:t>
            </w:r>
            <w:r w:rsidRPr="003528A7">
              <w:rPr>
                <w:rFonts w:ascii="Times New Roman" w:eastAsia="Times New Roman" w:hAnsi="Times New Roman" w:cs="Times New Roman"/>
                <w:i/>
                <w:iCs/>
                <w:sz w:val="26"/>
                <w:szCs w:val="26"/>
                <w:lang w:eastAsia="en-US" w:bidi="ar-SA"/>
              </w:rPr>
              <w:t>(nếu quy định từ 02 bộ hồ sơ trở lên):</w:t>
            </w:r>
          </w:p>
        </w:tc>
      </w:tr>
      <w:tr w:rsidR="003528A7" w:rsidRPr="003528A7" w14:paraId="0EFA6FA8"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24453B2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5. Thời hạn giải quyết</w:t>
            </w:r>
          </w:p>
        </w:tc>
      </w:tr>
      <w:tr w:rsidR="003528A7" w:rsidRPr="003528A7" w14:paraId="60CC8374" w14:textId="77777777" w:rsidTr="000D310A">
        <w:trPr>
          <w:tblCellSpacing w:w="0" w:type="dxa"/>
        </w:trPr>
        <w:tc>
          <w:tcPr>
            <w:tcW w:w="1050" w:type="pct"/>
            <w:shd w:val="clear" w:color="auto" w:fill="FFFFFF"/>
            <w:tcMar>
              <w:top w:w="0" w:type="dxa"/>
              <w:left w:w="108" w:type="dxa"/>
              <w:bottom w:w="0" w:type="dxa"/>
              <w:right w:w="108" w:type="dxa"/>
            </w:tcMar>
            <w:hideMark/>
          </w:tcPr>
          <w:p w14:paraId="389A2D8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a) Có được quy định rõ ràng, cụ thể và phù hợp không?</w:t>
            </w:r>
          </w:p>
        </w:tc>
        <w:tc>
          <w:tcPr>
            <w:tcW w:w="3950" w:type="pct"/>
            <w:shd w:val="clear" w:color="auto" w:fill="FFFFFF"/>
            <w:tcMar>
              <w:top w:w="0" w:type="dxa"/>
              <w:left w:w="108" w:type="dxa"/>
              <w:bottom w:w="0" w:type="dxa"/>
              <w:right w:w="108" w:type="dxa"/>
            </w:tcMar>
            <w:hideMark/>
          </w:tcPr>
          <w:p w14:paraId="0DD0DE3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Có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Không □</w:t>
            </w:r>
          </w:p>
          <w:p w14:paraId="20EAE0B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Nêu rõ thời hạn giải quyết thủ tục hành chính</w:t>
            </w:r>
            <w:r w:rsidRPr="003528A7">
              <w:rPr>
                <w:rFonts w:ascii="Times New Roman" w:eastAsia="Times New Roman" w:hAnsi="Times New Roman" w:cs="Times New Roman"/>
                <w:sz w:val="26"/>
                <w:szCs w:val="26"/>
                <w:lang w:val="en-US" w:eastAsia="en-US" w:bidi="ar-SA"/>
              </w:rPr>
              <w:t>: 07 ngày làm việc</w:t>
            </w:r>
          </w:p>
          <w:p w14:paraId="6DBABCEA"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 Quy định tại điểm 1.</w:t>
            </w:r>
            <w:r w:rsidRPr="003528A7">
              <w:rPr>
                <w:rFonts w:ascii="Times New Roman" w:eastAsia="Times New Roman" w:hAnsi="Times New Roman" w:cs="Times New Roman"/>
                <w:sz w:val="26"/>
                <w:szCs w:val="26"/>
                <w:lang w:val="en-SG" w:eastAsia="en-US" w:bidi="ar-SA"/>
              </w:rPr>
              <w:t>4</w:t>
            </w:r>
            <w:r w:rsidRPr="003528A7">
              <w:rPr>
                <w:rFonts w:ascii="Times New Roman" w:eastAsia="Times New Roman" w:hAnsi="Times New Roman" w:cs="Times New Roman"/>
                <w:sz w:val="26"/>
                <w:szCs w:val="26"/>
                <w:lang w:eastAsia="en-US" w:bidi="ar-SA"/>
              </w:rPr>
              <w:t xml:space="preserve">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2FEE5C5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US" w:eastAsia="en-US" w:bidi="ar-SA"/>
              </w:rPr>
              <w:t>Không</w:t>
            </w:r>
          </w:p>
          <w:p w14:paraId="665833EA"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thay đổi: ………………………………………………………………………………………….</w:t>
            </w:r>
          </w:p>
        </w:tc>
      </w:tr>
      <w:tr w:rsidR="003528A7" w:rsidRPr="003528A7" w14:paraId="4A199A8D" w14:textId="77777777" w:rsidTr="000D310A">
        <w:trPr>
          <w:trHeight w:val="544"/>
          <w:tblCellSpacing w:w="0" w:type="dxa"/>
        </w:trPr>
        <w:tc>
          <w:tcPr>
            <w:tcW w:w="1050" w:type="pct"/>
            <w:shd w:val="clear" w:color="auto" w:fill="FFFFFF"/>
            <w:tcMar>
              <w:top w:w="0" w:type="dxa"/>
              <w:left w:w="108" w:type="dxa"/>
              <w:bottom w:w="0" w:type="dxa"/>
              <w:right w:w="108" w:type="dxa"/>
            </w:tcMar>
            <w:hideMark/>
          </w:tcPr>
          <w:p w14:paraId="20DBE51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b) Trong trư</w:t>
            </w:r>
            <w:r w:rsidRPr="003528A7">
              <w:rPr>
                <w:rFonts w:ascii="Times New Roman" w:eastAsia="Times New Roman" w:hAnsi="Times New Roman" w:cs="Times New Roman"/>
                <w:sz w:val="26"/>
                <w:szCs w:val="26"/>
                <w:lang w:val="en-SG" w:eastAsia="en-US" w:bidi="ar-SA"/>
              </w:rPr>
              <w:t>ờ</w:t>
            </w:r>
            <w:r w:rsidRPr="003528A7">
              <w:rPr>
                <w:rFonts w:ascii="Times New Roman" w:eastAsia="Times New Roman" w:hAnsi="Times New Roman" w:cs="Times New Roman"/>
                <w:sz w:val="26"/>
                <w:szCs w:val="26"/>
                <w:lang w:eastAsia="en-US" w:bidi="ar-SA"/>
              </w:rPr>
              <w:t xml:space="preserve">ng hợp một thủ tục hành chính do nhiều cơ quan có thẩm quyền giải quyết, đã quy định rõ ràng, đầy đủ thời hạn giải quyết của từng cơ quan và thời hạn </w:t>
            </w:r>
            <w:r w:rsidRPr="003528A7">
              <w:rPr>
                <w:rFonts w:ascii="Times New Roman" w:eastAsia="Times New Roman" w:hAnsi="Times New Roman" w:cs="Times New Roman"/>
                <w:sz w:val="26"/>
                <w:szCs w:val="26"/>
                <w:lang w:eastAsia="en-US" w:bidi="ar-SA"/>
              </w:rPr>
              <w:lastRenderedPageBreak/>
              <w:t>chuyển giao hồ sơ giữa các cơ quan?</w:t>
            </w:r>
          </w:p>
        </w:tc>
        <w:tc>
          <w:tcPr>
            <w:tcW w:w="3950" w:type="pct"/>
            <w:shd w:val="clear" w:color="auto" w:fill="FFFFFF"/>
            <w:tcMar>
              <w:top w:w="0" w:type="dxa"/>
              <w:left w:w="108" w:type="dxa"/>
              <w:bottom w:w="0" w:type="dxa"/>
              <w:right w:w="108" w:type="dxa"/>
            </w:tcMar>
            <w:hideMark/>
          </w:tcPr>
          <w:p w14:paraId="2EF1598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lastRenderedPageBreak/>
              <w:t>Có □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   Không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sym w:font="Wingdings" w:char="F0FE"/>
            </w:r>
          </w:p>
          <w:p w14:paraId="7C059C7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SG" w:eastAsia="en-US" w:bidi="ar-SA"/>
              </w:rPr>
              <w:t>: Chỉ 01 cơ quan giải quyết quy định tại điểm 1.6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7E51439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Nội dung thay đổi so với thủ tục hành chính đang áp dụng</w:t>
            </w:r>
            <w:r w:rsidRPr="003528A7">
              <w:rPr>
                <w:rFonts w:ascii="Times New Roman" w:eastAsia="Times New Roman" w:hAnsi="Times New Roman" w:cs="Times New Roman"/>
                <w:sz w:val="26"/>
                <w:szCs w:val="26"/>
                <w:lang w:val="en-SG" w:eastAsia="en-US" w:bidi="ar-SA"/>
              </w:rPr>
              <w:t>:    Không</w:t>
            </w:r>
          </w:p>
          <w:p w14:paraId="0E9A221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lastRenderedPageBreak/>
              <w:t xml:space="preserve">Lý do thay đổi: </w:t>
            </w:r>
          </w:p>
        </w:tc>
      </w:tr>
      <w:tr w:rsidR="003528A7" w:rsidRPr="003528A7" w14:paraId="68F0764B" w14:textId="77777777" w:rsidTr="000D310A">
        <w:trPr>
          <w:tblCellSpacing w:w="0" w:type="dxa"/>
        </w:trPr>
        <w:tc>
          <w:tcPr>
            <w:tcW w:w="1050" w:type="pct"/>
            <w:shd w:val="clear" w:color="auto" w:fill="FFFFFF"/>
            <w:tcMar>
              <w:top w:w="0" w:type="dxa"/>
              <w:left w:w="108" w:type="dxa"/>
              <w:bottom w:w="0" w:type="dxa"/>
              <w:right w:w="108" w:type="dxa"/>
            </w:tcMar>
            <w:hideMark/>
          </w:tcPr>
          <w:p w14:paraId="534AEBC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lastRenderedPageBreak/>
              <w:t>6. Đối tượng thực hiện</w:t>
            </w:r>
          </w:p>
        </w:tc>
        <w:tc>
          <w:tcPr>
            <w:tcW w:w="3950" w:type="pct"/>
            <w:shd w:val="clear" w:color="auto" w:fill="FFFFFF"/>
            <w:tcMar>
              <w:top w:w="0" w:type="dxa"/>
              <w:left w:w="108" w:type="dxa"/>
              <w:bottom w:w="0" w:type="dxa"/>
              <w:right w:w="108" w:type="dxa"/>
            </w:tcMar>
            <w:hideMark/>
          </w:tcPr>
          <w:p w14:paraId="7C4472A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w:t>
            </w:r>
          </w:p>
        </w:tc>
      </w:tr>
      <w:tr w:rsidR="003528A7" w:rsidRPr="003528A7" w14:paraId="2DFFE709" w14:textId="77777777" w:rsidTr="000D310A">
        <w:trPr>
          <w:tblCellSpacing w:w="0" w:type="dxa"/>
        </w:trPr>
        <w:tc>
          <w:tcPr>
            <w:tcW w:w="1050" w:type="pct"/>
            <w:shd w:val="clear" w:color="auto" w:fill="FFFFFF"/>
            <w:tcMar>
              <w:top w:w="0" w:type="dxa"/>
              <w:left w:w="108" w:type="dxa"/>
              <w:bottom w:w="0" w:type="dxa"/>
              <w:right w:w="108" w:type="dxa"/>
            </w:tcMar>
            <w:hideMark/>
          </w:tcPr>
          <w:p w14:paraId="6BF7097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a) Đối tượng thực hiện:</w:t>
            </w:r>
          </w:p>
        </w:tc>
        <w:tc>
          <w:tcPr>
            <w:tcW w:w="3950" w:type="pct"/>
            <w:shd w:val="clear" w:color="auto" w:fill="FFFFFF"/>
            <w:tcMar>
              <w:top w:w="0" w:type="dxa"/>
              <w:left w:w="108" w:type="dxa"/>
              <w:bottom w:w="0" w:type="dxa"/>
              <w:right w:w="108" w:type="dxa"/>
            </w:tcMar>
            <w:hideMark/>
          </w:tcPr>
          <w:p w14:paraId="7F32FB7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Tổ chức: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Trong nước</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Nước ngoài □</w:t>
            </w:r>
          </w:p>
          <w:p w14:paraId="61E6BB8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Mô tả rõ:</w:t>
            </w:r>
            <w:r w:rsidRPr="003528A7">
              <w:rPr>
                <w:rFonts w:ascii="Times New Roman" w:eastAsia="Times New Roman" w:hAnsi="Times New Roman" w:cs="Times New Roman"/>
                <w:sz w:val="26"/>
                <w:szCs w:val="26"/>
                <w:lang w:val="en-US" w:eastAsia="en-US" w:bidi="ar-SA"/>
              </w:rPr>
              <w:t xml:space="preserve"> </w:t>
            </w:r>
          </w:p>
          <w:p w14:paraId="6BB62BF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xml:space="preserve"> </w:t>
            </w:r>
          </w:p>
          <w:p w14:paraId="46C2C7A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Cá nhân: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Trong nước</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Nước ngoài □</w:t>
            </w:r>
          </w:p>
          <w:p w14:paraId="3973235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Mô tả rõ:</w:t>
            </w:r>
            <w:r w:rsidRPr="003528A7">
              <w:rPr>
                <w:rFonts w:ascii="Times New Roman" w:eastAsia="Times New Roman" w:hAnsi="Times New Roman" w:cs="Times New Roman"/>
                <w:sz w:val="26"/>
                <w:szCs w:val="26"/>
                <w:lang w:val="en-US" w:eastAsia="en-US" w:bidi="ar-SA"/>
              </w:rPr>
              <w:t xml:space="preserve"> Người lao động quy định tại khoản 1 Điều 2 Nghị định số 338/2025/NĐ-CP ngày 25/12/2025 của Chính phủ quy định chi tiết một số điều của Luật Việc làm về chính sách hỗ trợ tạo việc làm</w:t>
            </w:r>
          </w:p>
          <w:p w14:paraId="1120C01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xml:space="preserve"> Điều 30 Nghị định số 338/2025/NĐ-CP ngày 25/12/2025 của Chính phủ quy định chi tiết một số điều của Luật Việc làm về chính sách hỗ trợ tạo việc làm</w:t>
            </w:r>
          </w:p>
          <w:p w14:paraId="3075FE4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Có thể mở rộng/thu hẹp đối tượng thực hiện không?</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Có □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Không </w:t>
            </w:r>
            <w:r w:rsidRPr="003528A7">
              <w:rPr>
                <w:rFonts w:ascii="Times New Roman" w:eastAsia="Times New Roman" w:hAnsi="Times New Roman" w:cs="Times New Roman"/>
                <w:sz w:val="26"/>
                <w:szCs w:val="26"/>
                <w:lang w:eastAsia="en-US" w:bidi="ar-SA"/>
              </w:rPr>
              <w:sym w:font="Wingdings" w:char="F0FE"/>
            </w:r>
          </w:p>
          <w:p w14:paraId="39A803E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Nêu rõ lý do</w:t>
            </w:r>
            <w:r w:rsidRPr="003528A7">
              <w:rPr>
                <w:rFonts w:ascii="Times New Roman" w:eastAsia="Times New Roman" w:hAnsi="Times New Roman" w:cs="Times New Roman"/>
                <w:sz w:val="26"/>
                <w:szCs w:val="26"/>
                <w:lang w:val="en-US" w:eastAsia="en-US" w:bidi="ar-SA"/>
              </w:rPr>
              <w:t>: Đối tượng đã được quy định rõ tại Điều 30 Nghị định số 338/2025/NĐ-CP ngày 25/12/2025 của Chính phủ quy định chi tiết một số điều của Luật Việc làm về chính sách hỗ trợ tạo việc làm</w:t>
            </w:r>
          </w:p>
          <w:p w14:paraId="7DAA1A7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Nội dung thay đổi so với thủ tục hành chính đang áp dụng:</w:t>
            </w:r>
            <w:r w:rsidRPr="003528A7">
              <w:rPr>
                <w:rFonts w:ascii="Times New Roman" w:eastAsia="Times New Roman" w:hAnsi="Times New Roman" w:cs="Times New Roman"/>
                <w:sz w:val="26"/>
                <w:szCs w:val="26"/>
                <w:lang w:val="en-US" w:eastAsia="en-US" w:bidi="ar-SA"/>
              </w:rPr>
              <w:t xml:space="preserve">   Không</w:t>
            </w:r>
          </w:p>
          <w:p w14:paraId="01C642D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thay đổi:</w:t>
            </w:r>
          </w:p>
        </w:tc>
      </w:tr>
      <w:tr w:rsidR="003528A7" w:rsidRPr="003528A7" w14:paraId="593ED924" w14:textId="77777777" w:rsidTr="000D310A">
        <w:trPr>
          <w:trHeight w:val="1462"/>
          <w:tblCellSpacing w:w="0" w:type="dxa"/>
        </w:trPr>
        <w:tc>
          <w:tcPr>
            <w:tcW w:w="1050" w:type="pct"/>
            <w:shd w:val="clear" w:color="auto" w:fill="FFFFFF"/>
            <w:tcMar>
              <w:top w:w="0" w:type="dxa"/>
              <w:left w:w="108" w:type="dxa"/>
              <w:bottom w:w="0" w:type="dxa"/>
              <w:right w:w="108" w:type="dxa"/>
            </w:tcMar>
            <w:hideMark/>
          </w:tcPr>
          <w:p w14:paraId="4D4F1A7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b) Phạm vi áp dụng:</w:t>
            </w:r>
          </w:p>
        </w:tc>
        <w:tc>
          <w:tcPr>
            <w:tcW w:w="3950" w:type="pct"/>
            <w:shd w:val="clear" w:color="auto" w:fill="FFFFFF"/>
            <w:tcMar>
              <w:top w:w="0" w:type="dxa"/>
              <w:left w:w="108" w:type="dxa"/>
              <w:bottom w:w="0" w:type="dxa"/>
              <w:right w:w="108" w:type="dxa"/>
            </w:tcMar>
            <w:hideMark/>
          </w:tcPr>
          <w:p w14:paraId="6EB6272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Toàn quốc □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Vùng □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Địa phương </w:t>
            </w:r>
            <w:r w:rsidRPr="003528A7">
              <w:rPr>
                <w:rFonts w:ascii="Times New Roman" w:eastAsia="Times New Roman" w:hAnsi="Times New Roman" w:cs="Times New Roman"/>
                <w:sz w:val="26"/>
                <w:szCs w:val="26"/>
                <w:lang w:eastAsia="en-US" w:bidi="ar-SA"/>
              </w:rPr>
              <w:sym w:font="Wingdings" w:char="F0FE"/>
            </w:r>
          </w:p>
          <w:p w14:paraId="5D0A108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Nông thôn □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Đô thị □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Miền núi □</w:t>
            </w:r>
          </w:p>
          <w:p w14:paraId="662854B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Biên giới, hải đảo □</w:t>
            </w:r>
          </w:p>
          <w:p w14:paraId="3446FC9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Lý do quy định:</w:t>
            </w:r>
            <w:r w:rsidRPr="003528A7">
              <w:rPr>
                <w:rFonts w:ascii="Times New Roman" w:eastAsia="Times New Roman" w:hAnsi="Times New Roman" w:cs="Times New Roman"/>
                <w:sz w:val="26"/>
                <w:szCs w:val="26"/>
                <w:lang w:val="en-US" w:eastAsia="en-US" w:bidi="ar-SA"/>
              </w:rPr>
              <w:t xml:space="preserve"> Điều 4 Nghị định số 338/2025/NĐ-CP ngày 25/12/2025 của Chính phủ quy định chi tiết một số điều của Luật Việc làm về chính sách hỗ trợ tạo việc làm</w:t>
            </w:r>
          </w:p>
          <w:p w14:paraId="225546A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Có thể mở rộng/thu hẹp phạm vi áp dụng không?</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Có □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Không </w:t>
            </w:r>
            <w:r w:rsidRPr="003528A7">
              <w:rPr>
                <w:rFonts w:ascii="Times New Roman" w:eastAsia="Times New Roman" w:hAnsi="Times New Roman" w:cs="Times New Roman"/>
                <w:sz w:val="26"/>
                <w:szCs w:val="26"/>
                <w:lang w:eastAsia="en-US" w:bidi="ar-SA"/>
              </w:rPr>
              <w:sym w:font="Wingdings" w:char="F0FE"/>
            </w:r>
          </w:p>
          <w:p w14:paraId="3C857DE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lastRenderedPageBreak/>
              <w:t xml:space="preserve">Nêu rõ lý do: </w:t>
            </w:r>
            <w:r w:rsidRPr="003528A7">
              <w:rPr>
                <w:rFonts w:ascii="Times New Roman" w:eastAsia="Times New Roman" w:hAnsi="Times New Roman" w:cs="Times New Roman"/>
                <w:sz w:val="26"/>
                <w:szCs w:val="26"/>
                <w:lang w:val="en-US" w:eastAsia="en-US" w:bidi="ar-SA"/>
              </w:rPr>
              <w:t>Điều 4 Nghị định số 338/2025/NĐ-CP ngày 25/12/2025 của Chính phủ quy định chi tiết một số điều của Luật Việc làm về chính sách hỗ trợ tạo việc làm</w:t>
            </w:r>
          </w:p>
          <w:p w14:paraId="683B774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4C5AFA3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Lý do thay đổi</w:t>
            </w:r>
            <w:r w:rsidRPr="003528A7">
              <w:rPr>
                <w:rFonts w:ascii="Times New Roman" w:eastAsia="Times New Roman" w:hAnsi="Times New Roman" w:cs="Times New Roman"/>
                <w:sz w:val="26"/>
                <w:szCs w:val="26"/>
                <w:lang w:val="en-SG" w:eastAsia="en-US" w:bidi="ar-SA"/>
              </w:rPr>
              <w:t>:</w:t>
            </w:r>
          </w:p>
        </w:tc>
      </w:tr>
      <w:tr w:rsidR="003528A7" w:rsidRPr="003528A7" w14:paraId="0544538A"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5B1D11E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lastRenderedPageBreak/>
              <w:t>Dự kiến số lượng đối tượng thực hiện/1 năm:</w:t>
            </w:r>
            <w:r w:rsidRPr="003528A7">
              <w:rPr>
                <w:rFonts w:ascii="Times New Roman" w:eastAsia="Times New Roman" w:hAnsi="Times New Roman" w:cs="Times New Roman"/>
                <w:sz w:val="26"/>
                <w:szCs w:val="26"/>
                <w:lang w:val="en-US" w:eastAsia="en-US" w:bidi="ar-SA"/>
              </w:rPr>
              <w:t xml:space="preserve"> 350 người</w:t>
            </w:r>
          </w:p>
        </w:tc>
      </w:tr>
      <w:tr w:rsidR="003528A7" w:rsidRPr="003528A7" w14:paraId="6AF2C1B7"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2945845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7. Cơ quan giải quyết</w:t>
            </w:r>
          </w:p>
        </w:tc>
      </w:tr>
      <w:tr w:rsidR="003528A7" w:rsidRPr="003528A7" w14:paraId="489B55DD" w14:textId="77777777" w:rsidTr="000D310A">
        <w:trPr>
          <w:tblCellSpacing w:w="0" w:type="dxa"/>
        </w:trPr>
        <w:tc>
          <w:tcPr>
            <w:tcW w:w="1050" w:type="pct"/>
            <w:shd w:val="clear" w:color="auto" w:fill="FFFFFF"/>
            <w:tcMar>
              <w:top w:w="0" w:type="dxa"/>
              <w:left w:w="108" w:type="dxa"/>
              <w:bottom w:w="0" w:type="dxa"/>
              <w:right w:w="108" w:type="dxa"/>
            </w:tcMar>
            <w:hideMark/>
          </w:tcPr>
          <w:p w14:paraId="7DFE679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a) Có được quy định rõ ràng, cụ thể về cơ quan giải quyết thủ tục hành chính không?</w:t>
            </w:r>
          </w:p>
        </w:tc>
        <w:tc>
          <w:tcPr>
            <w:tcW w:w="3950" w:type="pct"/>
            <w:shd w:val="clear" w:color="auto" w:fill="FFFFFF"/>
            <w:tcMar>
              <w:top w:w="0" w:type="dxa"/>
              <w:left w:w="108" w:type="dxa"/>
              <w:bottom w:w="0" w:type="dxa"/>
              <w:right w:w="108" w:type="dxa"/>
            </w:tcMar>
            <w:hideMark/>
          </w:tcPr>
          <w:p w14:paraId="23D8EB1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Không □</w:t>
            </w:r>
          </w:p>
          <w:p w14:paraId="53BFA61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val="en-US" w:eastAsia="en-US" w:bidi="ar-SA"/>
              </w:rPr>
              <w:t>Quy định tại điểm 1.6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7A53F7A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US" w:eastAsia="en-US" w:bidi="ar-SA"/>
              </w:rPr>
              <w:t xml:space="preserve">  Không</w:t>
            </w:r>
          </w:p>
          <w:p w14:paraId="024FC09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thay đổi:</w:t>
            </w:r>
            <w:r w:rsidRPr="003528A7">
              <w:rPr>
                <w:rFonts w:ascii="Times New Roman" w:eastAsia="Times New Roman" w:hAnsi="Times New Roman" w:cs="Times New Roman"/>
                <w:sz w:val="26"/>
                <w:szCs w:val="26"/>
                <w:lang w:val="en-US" w:eastAsia="en-US" w:bidi="ar-SA"/>
              </w:rPr>
              <w:t xml:space="preserve"> </w:t>
            </w:r>
          </w:p>
        </w:tc>
      </w:tr>
      <w:tr w:rsidR="003528A7" w:rsidRPr="003528A7" w14:paraId="2A955233" w14:textId="77777777" w:rsidTr="000D310A">
        <w:trPr>
          <w:tblCellSpacing w:w="0" w:type="dxa"/>
        </w:trPr>
        <w:tc>
          <w:tcPr>
            <w:tcW w:w="1050" w:type="pct"/>
            <w:shd w:val="clear" w:color="auto" w:fill="FFFFFF"/>
            <w:tcMar>
              <w:top w:w="0" w:type="dxa"/>
              <w:left w:w="108" w:type="dxa"/>
              <w:bottom w:w="0" w:type="dxa"/>
              <w:right w:w="108" w:type="dxa"/>
            </w:tcMar>
            <w:hideMark/>
          </w:tcPr>
          <w:p w14:paraId="0A39DB4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b) Có thể mở rộng ủy quyền hoặc phân cấp thực hiện không?</w:t>
            </w:r>
          </w:p>
        </w:tc>
        <w:tc>
          <w:tcPr>
            <w:tcW w:w="3950" w:type="pct"/>
            <w:shd w:val="clear" w:color="auto" w:fill="FFFFFF"/>
            <w:tcMar>
              <w:top w:w="0" w:type="dxa"/>
              <w:left w:w="108" w:type="dxa"/>
              <w:bottom w:w="0" w:type="dxa"/>
              <w:right w:w="108" w:type="dxa"/>
            </w:tcMar>
            <w:hideMark/>
          </w:tcPr>
          <w:p w14:paraId="689EE58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Không □</w:t>
            </w:r>
          </w:p>
          <w:p w14:paraId="32D91E2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Nêu rõ lý do:</w:t>
            </w:r>
            <w:r w:rsidRPr="003528A7">
              <w:rPr>
                <w:rFonts w:ascii="Times New Roman" w:eastAsia="Times New Roman" w:hAnsi="Times New Roman" w:cs="Times New Roman"/>
                <w:sz w:val="26"/>
                <w:szCs w:val="26"/>
                <w:lang w:val="en-SG" w:eastAsia="en-US" w:bidi="ar-SA"/>
              </w:rPr>
              <w:t xml:space="preserve">  Phân cấp theo </w:t>
            </w:r>
            <w:r w:rsidRPr="003528A7">
              <w:rPr>
                <w:rFonts w:ascii="Times New Roman" w:eastAsia="Times New Roman" w:hAnsi="Times New Roman" w:cs="Times New Roman"/>
                <w:sz w:val="26"/>
                <w:szCs w:val="26"/>
                <w:lang w:val="en-US" w:eastAsia="en-US" w:bidi="ar-SA"/>
              </w:rPr>
              <w:t>Luật Tổ chức chính quyền địa phương số 72/2025/QH15; khoản 2 Điều 4 Nghị định số 338/2025/NĐ-CP ngày 25/12/2025 của Chính phủ quy định chi tiết một số điều của Luật Việc làm về chính sách hỗ trợ tạo việc làm</w:t>
            </w:r>
          </w:p>
          <w:p w14:paraId="4E658B8A"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val="en-US" w:eastAsia="en-US" w:bidi="ar-SA"/>
              </w:rPr>
              <w:t>Thay đổi cơ quan có thẩm quyền quyết định.</w:t>
            </w:r>
          </w:p>
          <w:p w14:paraId="28A705C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thay đổi:</w:t>
            </w:r>
            <w:r w:rsidRPr="003528A7">
              <w:rPr>
                <w:rFonts w:ascii="Times New Roman" w:eastAsia="Times New Roman" w:hAnsi="Times New Roman" w:cs="Times New Roman"/>
                <w:sz w:val="26"/>
                <w:szCs w:val="26"/>
                <w:lang w:val="en-US" w:eastAsia="en-US" w:bidi="ar-SA"/>
              </w:rPr>
              <w:t xml:space="preserve"> Để đơn giản hoá việc giải quyết thủ tục hành chính</w:t>
            </w:r>
          </w:p>
        </w:tc>
      </w:tr>
      <w:tr w:rsidR="003528A7" w:rsidRPr="003528A7" w14:paraId="5558E338"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3D7F3D2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8. Phí, lệ phí và các chi phí khác (nếu có)</w:t>
            </w:r>
          </w:p>
        </w:tc>
      </w:tr>
      <w:tr w:rsidR="003528A7" w:rsidRPr="003528A7" w14:paraId="433601CC" w14:textId="77777777" w:rsidTr="000D310A">
        <w:trPr>
          <w:trHeight w:val="5825"/>
          <w:tblCellSpacing w:w="0" w:type="dxa"/>
        </w:trPr>
        <w:tc>
          <w:tcPr>
            <w:tcW w:w="1050" w:type="pct"/>
            <w:shd w:val="clear" w:color="auto" w:fill="FFFFFF"/>
            <w:tcMar>
              <w:top w:w="0" w:type="dxa"/>
              <w:left w:w="108" w:type="dxa"/>
              <w:bottom w:w="0" w:type="dxa"/>
              <w:right w:w="108" w:type="dxa"/>
            </w:tcMar>
            <w:hideMark/>
          </w:tcPr>
          <w:p w14:paraId="4E11B91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lastRenderedPageBreak/>
              <w:t>a) Có quy định về phí, lệ phí và các chi phí khác (nếu có) không?</w:t>
            </w:r>
          </w:p>
        </w:tc>
        <w:tc>
          <w:tcPr>
            <w:tcW w:w="3950" w:type="pct"/>
            <w:shd w:val="clear" w:color="auto" w:fill="FFFFFF"/>
            <w:tcMar>
              <w:top w:w="0" w:type="dxa"/>
              <w:left w:w="108" w:type="dxa"/>
              <w:bottom w:w="0" w:type="dxa"/>
              <w:right w:w="108" w:type="dxa"/>
            </w:tcMar>
            <w:hideMark/>
          </w:tcPr>
          <w:p w14:paraId="18F6170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Lệ phí: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val="en-US" w:eastAsia="en-US" w:bidi="ar-SA"/>
              </w:rPr>
              <w:t>Không</w:t>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val="en-US" w:eastAsia="en-US" w:bidi="ar-SA"/>
              </w:rPr>
              <w:t>Có</w:t>
            </w:r>
            <w:r w:rsidRPr="003528A7">
              <w:rPr>
                <w:rFonts w:ascii="Times New Roman" w:eastAsia="Times New Roman" w:hAnsi="Times New Roman" w:cs="Times New Roman"/>
                <w:sz w:val="26"/>
                <w:szCs w:val="26"/>
                <w:lang w:eastAsia="en-US" w:bidi="ar-SA"/>
              </w:rPr>
              <w:t> □</w:t>
            </w:r>
          </w:p>
          <w:p w14:paraId="33DE041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Nếu Có, nêu rõ lý do:</w:t>
            </w:r>
          </w:p>
          <w:p w14:paraId="674FC80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Phí: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val="en-US" w:eastAsia="en-US" w:bidi="ar-SA"/>
              </w:rPr>
              <w:t>Không</w:t>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val="en-US" w:eastAsia="en-US" w:bidi="ar-SA"/>
              </w:rPr>
              <w:t>Có</w:t>
            </w:r>
            <w:r w:rsidRPr="003528A7">
              <w:rPr>
                <w:rFonts w:ascii="Times New Roman" w:eastAsia="Times New Roman" w:hAnsi="Times New Roman" w:cs="Times New Roman"/>
                <w:sz w:val="26"/>
                <w:szCs w:val="26"/>
                <w:lang w:eastAsia="en-US" w:bidi="ar-SA"/>
              </w:rPr>
              <w:t> □</w:t>
            </w:r>
          </w:p>
          <w:p w14:paraId="7ABAE24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Nếu Có, nêu rõ lý do: </w:t>
            </w:r>
          </w:p>
          <w:p w14:paraId="6E86CCA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Chi phí khác: </w:t>
            </w:r>
            <w:r w:rsidRPr="003528A7">
              <w:rPr>
                <w:rFonts w:ascii="Times New Roman" w:eastAsia="Times New Roman" w:hAnsi="Times New Roman" w:cs="Times New Roman"/>
                <w:sz w:val="26"/>
                <w:szCs w:val="26"/>
                <w:lang w:val="en-US" w:eastAsia="en-US" w:bidi="ar-SA"/>
              </w:rPr>
              <w:t xml:space="preserve">   Không</w:t>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val="en-US" w:eastAsia="en-US" w:bidi="ar-SA"/>
              </w:rPr>
              <w:t>Có</w:t>
            </w:r>
            <w:r w:rsidRPr="003528A7">
              <w:rPr>
                <w:rFonts w:ascii="Times New Roman" w:eastAsia="Times New Roman" w:hAnsi="Times New Roman" w:cs="Times New Roman"/>
                <w:sz w:val="26"/>
                <w:szCs w:val="26"/>
                <w:lang w:eastAsia="en-US" w:bidi="ar-SA"/>
              </w:rPr>
              <w:t> □</w:t>
            </w:r>
          </w:p>
          <w:p w14:paraId="4465F20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Nếu Có, nêu rõ lý do: </w:t>
            </w:r>
          </w:p>
          <w:p w14:paraId="16026B1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Nêu rõ mức phí, lệ phí hoặc chi phí khác (</w:t>
            </w:r>
            <w:r w:rsidRPr="003528A7">
              <w:rPr>
                <w:rFonts w:ascii="Times New Roman" w:eastAsia="Times New Roman" w:hAnsi="Times New Roman" w:cs="Times New Roman"/>
                <w:i/>
                <w:iCs/>
                <w:sz w:val="26"/>
                <w:szCs w:val="26"/>
                <w:lang w:eastAsia="en-US" w:bidi="ar-SA"/>
              </w:rPr>
              <w:t>nếu được quy định tại dự thảo</w:t>
            </w:r>
            <w:r w:rsidRPr="003528A7">
              <w:rPr>
                <w:rFonts w:ascii="Times New Roman" w:eastAsia="Times New Roman" w:hAnsi="Times New Roman" w:cs="Times New Roman"/>
                <w:sz w:val="26"/>
                <w:szCs w:val="26"/>
                <w:lang w:eastAsia="en-US" w:bidi="ar-SA"/>
              </w:rPr>
              <w:t>):</w:t>
            </w:r>
          </w:p>
          <w:p w14:paraId="75D2C01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Mức phí (hoặc đính kèm biểu phí): </w:t>
            </w:r>
          </w:p>
          <w:p w14:paraId="312147A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Mức lệ phí (hoặc đính kèm biểu lệ phí): </w:t>
            </w:r>
          </w:p>
          <w:p w14:paraId="64C64B7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Mức chi phí khác:</w:t>
            </w:r>
          </w:p>
          <w:p w14:paraId="264951B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Mức phí, lệ phí và các chi phí khác (nếu có) có phù hợp không: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Có □       Không □</w:t>
            </w:r>
          </w:p>
          <w:p w14:paraId="65CFE81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Lý do: </w:t>
            </w:r>
          </w:p>
          <w:p w14:paraId="7408813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Nếu mức phí, lệ phí hoặc chi phí khác (nếu có) chưa được quy định tại dự thảo thì nêu rõ lý do:</w:t>
            </w:r>
          </w:p>
          <w:p w14:paraId="05511AC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137D266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thay đổi:</w:t>
            </w:r>
          </w:p>
        </w:tc>
      </w:tr>
      <w:tr w:rsidR="003528A7" w:rsidRPr="003528A7" w14:paraId="5E1B2A8E" w14:textId="77777777" w:rsidTr="000D310A">
        <w:trPr>
          <w:tblCellSpacing w:w="0" w:type="dxa"/>
        </w:trPr>
        <w:tc>
          <w:tcPr>
            <w:tcW w:w="1050" w:type="pct"/>
            <w:shd w:val="clear" w:color="auto" w:fill="FFFFFF"/>
            <w:tcMar>
              <w:top w:w="0" w:type="dxa"/>
              <w:left w:w="108" w:type="dxa"/>
              <w:bottom w:w="0" w:type="dxa"/>
              <w:right w:w="108" w:type="dxa"/>
            </w:tcMar>
            <w:hideMark/>
          </w:tcPr>
          <w:p w14:paraId="09EFCF8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b) Quy định về cách thức, thời điểm nộp phí, lệ phí và các chi phí khác (nếu có) có hợp lý không?</w:t>
            </w:r>
          </w:p>
        </w:tc>
        <w:tc>
          <w:tcPr>
            <w:tcW w:w="3950" w:type="pct"/>
            <w:shd w:val="clear" w:color="auto" w:fill="FFFFFF"/>
            <w:tcMar>
              <w:top w:w="0" w:type="dxa"/>
              <w:left w:w="108" w:type="dxa"/>
              <w:bottom w:w="0" w:type="dxa"/>
              <w:right w:w="108" w:type="dxa"/>
            </w:tcMar>
            <w:hideMark/>
          </w:tcPr>
          <w:p w14:paraId="4FF9D89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Có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Không □</w:t>
            </w:r>
          </w:p>
          <w:p w14:paraId="3EF6210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Nội dung quy định</w:t>
            </w:r>
            <w:r w:rsidRPr="003528A7">
              <w:rPr>
                <w:rFonts w:ascii="Times New Roman" w:eastAsia="Times New Roman" w:hAnsi="Times New Roman" w:cs="Times New Roman"/>
                <w:sz w:val="26"/>
                <w:szCs w:val="26"/>
                <w:lang w:val="en-SG" w:eastAsia="en-US" w:bidi="ar-SA"/>
              </w:rPr>
              <w:t xml:space="preserve">: </w:t>
            </w:r>
          </w:p>
          <w:p w14:paraId="035E923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SG" w:eastAsia="en-US" w:bidi="ar-SA"/>
              </w:rPr>
              <w:t xml:space="preserve">: </w:t>
            </w:r>
          </w:p>
        </w:tc>
      </w:tr>
      <w:tr w:rsidR="003528A7" w:rsidRPr="003528A7" w14:paraId="50E42591"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533C71B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9. Mẫu đơn, tờ khai</w:t>
            </w:r>
          </w:p>
        </w:tc>
      </w:tr>
      <w:tr w:rsidR="003528A7" w:rsidRPr="003528A7" w14:paraId="0AA9F80C" w14:textId="77777777" w:rsidTr="000D310A">
        <w:trPr>
          <w:tblCellSpacing w:w="0" w:type="dxa"/>
        </w:trPr>
        <w:tc>
          <w:tcPr>
            <w:tcW w:w="1050" w:type="pct"/>
            <w:shd w:val="clear" w:color="auto" w:fill="FFFFFF"/>
            <w:tcMar>
              <w:top w:w="0" w:type="dxa"/>
              <w:left w:w="108" w:type="dxa"/>
              <w:bottom w:w="0" w:type="dxa"/>
              <w:right w:w="108" w:type="dxa"/>
            </w:tcMar>
            <w:hideMark/>
          </w:tcPr>
          <w:p w14:paraId="5B82179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a) Có quy định về mẫu đơn, tờ khai không?</w:t>
            </w:r>
          </w:p>
        </w:tc>
        <w:tc>
          <w:tcPr>
            <w:tcW w:w="3950" w:type="pct"/>
            <w:shd w:val="clear" w:color="auto" w:fill="FFFFFF"/>
            <w:tcMar>
              <w:top w:w="0" w:type="dxa"/>
              <w:left w:w="108" w:type="dxa"/>
              <w:bottom w:w="0" w:type="dxa"/>
              <w:right w:w="108" w:type="dxa"/>
            </w:tcMar>
            <w:hideMark/>
          </w:tcPr>
          <w:p w14:paraId="28CF2B7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Không □</w:t>
            </w:r>
          </w:p>
          <w:p w14:paraId="2EC3052A"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lastRenderedPageBreak/>
              <w:t xml:space="preserve">Lý do: </w:t>
            </w:r>
            <w:r w:rsidRPr="003528A7">
              <w:rPr>
                <w:rFonts w:ascii="Times New Roman" w:eastAsia="Times New Roman" w:hAnsi="Times New Roman" w:cs="Times New Roman"/>
                <w:sz w:val="26"/>
                <w:szCs w:val="26"/>
                <w:lang w:val="en-SG" w:eastAsia="en-US" w:bidi="ar-SA"/>
              </w:rPr>
              <w:t>Quy định</w:t>
            </w:r>
            <w:r w:rsidRPr="003528A7">
              <w:rPr>
                <w:rFonts w:ascii="Times New Roman" w:eastAsia="Times New Roman" w:hAnsi="Times New Roman" w:cs="Times New Roman"/>
                <w:sz w:val="26"/>
                <w:szCs w:val="26"/>
                <w:lang w:eastAsia="en-US" w:bidi="ar-SA"/>
              </w:rPr>
              <w:t xml:space="preserve"> </w:t>
            </w:r>
            <w:r w:rsidRPr="003528A7">
              <w:rPr>
                <w:rFonts w:ascii="Times New Roman" w:eastAsia="Times New Roman" w:hAnsi="Times New Roman" w:cs="Times New Roman"/>
                <w:sz w:val="26"/>
                <w:szCs w:val="26"/>
                <w:lang w:val="en-SG" w:eastAsia="en-US" w:bidi="ar-SA"/>
              </w:rPr>
              <w:t>t</w:t>
            </w:r>
            <w:r w:rsidRPr="003528A7">
              <w:rPr>
                <w:rFonts w:ascii="Times New Roman" w:eastAsia="Times New Roman" w:hAnsi="Times New Roman" w:cs="Times New Roman"/>
                <w:sz w:val="26"/>
                <w:szCs w:val="26"/>
                <w:lang w:val="en-US" w:eastAsia="en-US" w:bidi="ar-SA"/>
              </w:rPr>
              <w:t>heo Mẫu số 02 Phụ lục I kèm theo Nghị định số 338/2025/NĐ-CP ngày 25/12/2025 của Chính phủ quy định chi tiết một số điều của Luật Việc làm về chính sách hỗ trợ tạo việc làm</w:t>
            </w:r>
          </w:p>
        </w:tc>
      </w:tr>
      <w:tr w:rsidR="003528A7" w:rsidRPr="003528A7" w14:paraId="7EFC2EA0" w14:textId="77777777" w:rsidTr="000D310A">
        <w:trPr>
          <w:trHeight w:val="3280"/>
          <w:tblCellSpacing w:w="0" w:type="dxa"/>
        </w:trPr>
        <w:tc>
          <w:tcPr>
            <w:tcW w:w="1050" w:type="pct"/>
            <w:shd w:val="clear" w:color="auto" w:fill="FFFFFF"/>
            <w:tcMar>
              <w:top w:w="0" w:type="dxa"/>
              <w:left w:w="108" w:type="dxa"/>
              <w:bottom w:w="0" w:type="dxa"/>
              <w:right w:w="108" w:type="dxa"/>
            </w:tcMar>
            <w:hideMark/>
          </w:tcPr>
          <w:p w14:paraId="359DAB6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lastRenderedPageBreak/>
              <w:t xml:space="preserve">b) Tên mẫu đơn, tờ khai: </w:t>
            </w:r>
          </w:p>
          <w:p w14:paraId="7CC4FCA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val="en-SG" w:eastAsia="en-US" w:bidi="ar-SA"/>
              </w:rPr>
              <w:t>Giấy đề nghị hỗ trợ đi làm việc ở nước ngoài theo hợp đồng</w:t>
            </w:r>
          </w:p>
        </w:tc>
        <w:tc>
          <w:tcPr>
            <w:tcW w:w="3950" w:type="pct"/>
            <w:shd w:val="clear" w:color="auto" w:fill="FFFFFF"/>
            <w:tcMar>
              <w:top w:w="0" w:type="dxa"/>
              <w:left w:w="108" w:type="dxa"/>
              <w:bottom w:w="0" w:type="dxa"/>
              <w:right w:w="108" w:type="dxa"/>
            </w:tcMar>
            <w:hideMark/>
          </w:tcPr>
          <w:p w14:paraId="2C1DB75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Nêu rõ những nội dung (nhóm) thông tin cần cung cấp trong mẫu đơn, tờ khai:</w:t>
            </w:r>
          </w:p>
          <w:p w14:paraId="0B1027DB" w14:textId="77777777" w:rsidR="003528A7" w:rsidRPr="003528A7" w:rsidRDefault="003528A7" w:rsidP="003528A7">
            <w:pPr>
              <w:widowControl/>
              <w:spacing w:before="120" w:after="120" w:line="234" w:lineRule="atLeast"/>
              <w:rPr>
                <w:rFonts w:ascii="Times New Roman" w:eastAsia="Calibri" w:hAnsi="Times New Roman" w:cs="Times New Roman"/>
                <w:b/>
                <w:bCs/>
                <w:sz w:val="26"/>
                <w:szCs w:val="26"/>
                <w:shd w:val="clear" w:color="auto" w:fill="FFFFFF"/>
                <w:lang w:val="en" w:eastAsia="en-US" w:bidi="ar-SA"/>
              </w:rPr>
            </w:pPr>
            <w:r w:rsidRPr="003528A7">
              <w:rPr>
                <w:rFonts w:ascii="Times New Roman" w:eastAsia="Times New Roman" w:hAnsi="Times New Roman" w:cs="Times New Roman"/>
                <w:sz w:val="26"/>
                <w:szCs w:val="26"/>
                <w:lang w:eastAsia="en-US" w:bidi="ar-SA"/>
              </w:rPr>
              <w:t xml:space="preserve">+ Nội dung thông tin 1: </w:t>
            </w:r>
            <w:r w:rsidRPr="003528A7">
              <w:rPr>
                <w:rFonts w:ascii="Times New Roman" w:eastAsia="Calibri" w:hAnsi="Times New Roman" w:cs="Times New Roman"/>
                <w:bCs/>
                <w:sz w:val="26"/>
                <w:szCs w:val="26"/>
                <w:shd w:val="clear" w:color="auto" w:fill="FFFFFF"/>
                <w:lang w:val="en" w:eastAsia="en-US" w:bidi="ar-SA"/>
              </w:rPr>
              <w:t>Thông tin cá nhân khai báo</w:t>
            </w:r>
          </w:p>
          <w:p w14:paraId="05D5B17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Lý do quy định: </w:t>
            </w:r>
            <w:r w:rsidRPr="003528A7">
              <w:rPr>
                <w:rFonts w:ascii="Times New Roman" w:eastAsia="Times New Roman" w:hAnsi="Times New Roman" w:cs="Times New Roman"/>
                <w:sz w:val="26"/>
                <w:szCs w:val="26"/>
                <w:lang w:val="en-US" w:eastAsia="en-US" w:bidi="ar-SA"/>
              </w:rPr>
              <w:t>Quy định theo Mẫu số 02 Phụ lục I kèm theo Nghị định số 338/2025/NĐ-CP ngày 25/12/2025 của Chính phủ quy định chi tiết một số điều của Luật Việc làm về chính sách hỗ trợ tạo việc làm</w:t>
            </w:r>
          </w:p>
          <w:p w14:paraId="7205B87B"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 Nội dung thông tin </w:t>
            </w:r>
            <w:r w:rsidRPr="003528A7">
              <w:rPr>
                <w:rFonts w:ascii="Times New Roman" w:eastAsia="Times New Roman" w:hAnsi="Times New Roman" w:cs="Times New Roman"/>
                <w:sz w:val="26"/>
                <w:szCs w:val="26"/>
                <w:lang w:val="en-US" w:eastAsia="en-US" w:bidi="ar-SA"/>
              </w:rPr>
              <w:t>2</w:t>
            </w:r>
            <w:r w:rsidRPr="003528A7">
              <w:rPr>
                <w:rFonts w:ascii="Times New Roman" w:eastAsia="Times New Roman" w:hAnsi="Times New Roman" w:cs="Times New Roman"/>
                <w:sz w:val="26"/>
                <w:szCs w:val="26"/>
                <w:lang w:eastAsia="en-US" w:bidi="ar-SA"/>
              </w:rPr>
              <w:t xml:space="preserve">: </w:t>
            </w:r>
            <w:r w:rsidRPr="003528A7">
              <w:rPr>
                <w:rFonts w:ascii="Times New Roman" w:eastAsia="Calibri" w:hAnsi="Times New Roman" w:cs="Times New Roman"/>
                <w:bCs/>
                <w:sz w:val="26"/>
                <w:szCs w:val="26"/>
                <w:shd w:val="clear" w:color="auto" w:fill="FFFFFF"/>
                <w:lang w:val="en" w:eastAsia="en-US" w:bidi="ar-SA"/>
              </w:rPr>
              <w:t>Thông tin về hỗ trợ đi làm việc ở nước ngoài theo hợp đồng</w:t>
            </w:r>
          </w:p>
          <w:p w14:paraId="608344D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xml:space="preserve"> Quy định theo Mẫu số 02 Phụ lục I kèm theo Nghị định số 338/2025/NĐ-CP ngày 25/12/2025 của Chính phủ quy định chi tiết một số điều của Luật Việc làm về chính sách hỗ trợ tạo việc làm</w:t>
            </w:r>
          </w:p>
          <w:p w14:paraId="26F5A7A1"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Có quy định việc xác nhận tại đơn, tờ khai không?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Có  □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Không </w:t>
            </w:r>
            <w:r w:rsidRPr="003528A7">
              <w:rPr>
                <w:rFonts w:ascii="Times New Roman" w:eastAsia="Times New Roman" w:hAnsi="Times New Roman" w:cs="Times New Roman"/>
                <w:sz w:val="26"/>
                <w:szCs w:val="26"/>
                <w:lang w:eastAsia="en-US" w:bidi="ar-SA"/>
              </w:rPr>
              <w:sym w:font="Wingdings" w:char="F0FE"/>
            </w:r>
          </w:p>
          <w:p w14:paraId="392CA10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Nếu Có, nêu rõ nội dung xác nhận, người/cơ quan có thẩm quyền xác nhận:</w:t>
            </w:r>
            <w:r w:rsidRPr="003528A7">
              <w:rPr>
                <w:rFonts w:ascii="Times New Roman" w:eastAsia="Times New Roman" w:hAnsi="Times New Roman" w:cs="Times New Roman"/>
                <w:sz w:val="26"/>
                <w:szCs w:val="26"/>
                <w:lang w:val="en-US" w:eastAsia="en-US" w:bidi="ar-SA"/>
              </w:rPr>
              <w:t xml:space="preserve"> </w:t>
            </w:r>
          </w:p>
          <w:p w14:paraId="002B809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US" w:eastAsia="en-US" w:bidi="ar-SA"/>
              </w:rPr>
              <w:t xml:space="preserve"> </w:t>
            </w:r>
          </w:p>
          <w:p w14:paraId="1FEFCC1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4D743AA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thay đổi:</w:t>
            </w:r>
          </w:p>
        </w:tc>
      </w:tr>
      <w:tr w:rsidR="003528A7" w:rsidRPr="003528A7" w14:paraId="2F0A6484" w14:textId="77777777" w:rsidTr="000D310A">
        <w:trPr>
          <w:tblCellSpacing w:w="0" w:type="dxa"/>
        </w:trPr>
        <w:tc>
          <w:tcPr>
            <w:tcW w:w="1050" w:type="pct"/>
            <w:shd w:val="clear" w:color="auto" w:fill="FFFFFF"/>
            <w:tcMar>
              <w:top w:w="0" w:type="dxa"/>
              <w:left w:w="108" w:type="dxa"/>
              <w:bottom w:w="0" w:type="dxa"/>
              <w:right w:w="108" w:type="dxa"/>
            </w:tcMar>
            <w:hideMark/>
          </w:tcPr>
          <w:p w14:paraId="2B95B54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val="en-SG" w:eastAsia="en-US" w:bidi="ar-SA"/>
              </w:rPr>
              <w:t>c</w:t>
            </w:r>
            <w:r w:rsidRPr="003528A7">
              <w:rPr>
                <w:rFonts w:ascii="Times New Roman" w:eastAsia="Times New Roman" w:hAnsi="Times New Roman" w:cs="Times New Roman"/>
                <w:sz w:val="26"/>
                <w:szCs w:val="26"/>
                <w:lang w:eastAsia="en-US" w:bidi="ar-SA"/>
              </w:rPr>
              <w:t>) Ngôn ngữ</w:t>
            </w:r>
          </w:p>
        </w:tc>
        <w:tc>
          <w:tcPr>
            <w:tcW w:w="3950" w:type="pct"/>
            <w:shd w:val="clear" w:color="auto" w:fill="FFFFFF"/>
            <w:tcMar>
              <w:top w:w="0" w:type="dxa"/>
              <w:left w:w="108" w:type="dxa"/>
              <w:bottom w:w="0" w:type="dxa"/>
              <w:right w:w="108" w:type="dxa"/>
            </w:tcMar>
            <w:hideMark/>
          </w:tcPr>
          <w:p w14:paraId="29580FBB"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Tiếng Việt</w:t>
            </w:r>
            <w:r w:rsidRPr="003528A7">
              <w:rPr>
                <w:rFonts w:ascii="Times New Roman" w:eastAsia="Times New Roman" w:hAnsi="Times New Roman" w:cs="Times New Roman"/>
                <w:sz w:val="26"/>
                <w:szCs w:val="26"/>
                <w:lang w:val="en-US" w:eastAsia="en-US" w:bidi="ar-SA"/>
              </w:rPr>
              <w:t>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val="en-US" w:eastAsia="en-US" w:bidi="ar-SA"/>
              </w:rPr>
              <w:t xml:space="preserve">                </w:t>
            </w:r>
            <w:r w:rsidRPr="003528A7">
              <w:rPr>
                <w:rFonts w:ascii="Times New Roman" w:eastAsia="Times New Roman" w:hAnsi="Times New Roman" w:cs="Times New Roman"/>
                <w:sz w:val="26"/>
                <w:szCs w:val="26"/>
                <w:lang w:eastAsia="en-US" w:bidi="ar-SA"/>
              </w:rPr>
              <w:t>Song ngữ </w:t>
            </w:r>
            <w:r w:rsidRPr="003528A7">
              <w:rPr>
                <w:rFonts w:ascii="Times New Roman" w:eastAsia="Times New Roman" w:hAnsi="Times New Roman" w:cs="Times New Roman"/>
                <w:sz w:val="26"/>
                <w:szCs w:val="26"/>
                <w:lang w:val="en-US" w:eastAsia="en-US" w:bidi="ar-SA"/>
              </w:rPr>
              <w:t xml:space="preserve">□            </w:t>
            </w:r>
            <w:r w:rsidRPr="003528A7">
              <w:rPr>
                <w:rFonts w:ascii="Times New Roman" w:eastAsia="Times New Roman" w:hAnsi="Times New Roman" w:cs="Times New Roman"/>
                <w:sz w:val="26"/>
                <w:szCs w:val="26"/>
                <w:lang w:eastAsia="en-US" w:bidi="ar-SA"/>
              </w:rPr>
              <w:t>Nêu rõ loại song ngữ:</w:t>
            </w:r>
          </w:p>
          <w:p w14:paraId="32602F7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 (trong trường hợp mẫu đơn song ngữ):</w:t>
            </w:r>
          </w:p>
        </w:tc>
      </w:tr>
      <w:tr w:rsidR="003528A7" w:rsidRPr="003528A7" w14:paraId="1C194D8D" w14:textId="77777777" w:rsidTr="000D310A">
        <w:trPr>
          <w:tblCellSpacing w:w="0" w:type="dxa"/>
        </w:trPr>
        <w:tc>
          <w:tcPr>
            <w:tcW w:w="1050" w:type="pct"/>
            <w:shd w:val="clear" w:color="auto" w:fill="FFFFFF"/>
            <w:tcMar>
              <w:top w:w="0" w:type="dxa"/>
              <w:left w:w="108" w:type="dxa"/>
              <w:bottom w:w="0" w:type="dxa"/>
              <w:right w:w="108" w:type="dxa"/>
            </w:tcMar>
            <w:hideMark/>
          </w:tcPr>
          <w:p w14:paraId="3CBEE5D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10. Yêu cầu, điều kiện</w:t>
            </w:r>
          </w:p>
        </w:tc>
        <w:tc>
          <w:tcPr>
            <w:tcW w:w="3950" w:type="pct"/>
            <w:shd w:val="clear" w:color="auto" w:fill="FFFFFF"/>
            <w:tcMar>
              <w:top w:w="0" w:type="dxa"/>
              <w:left w:w="108" w:type="dxa"/>
              <w:bottom w:w="0" w:type="dxa"/>
              <w:right w:w="108" w:type="dxa"/>
            </w:tcMar>
            <w:hideMark/>
          </w:tcPr>
          <w:p w14:paraId="0283F9F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w:t>
            </w:r>
          </w:p>
        </w:tc>
      </w:tr>
      <w:tr w:rsidR="003528A7" w:rsidRPr="003528A7" w14:paraId="2C6D49B0" w14:textId="77777777" w:rsidTr="000D310A">
        <w:trPr>
          <w:tblCellSpacing w:w="0" w:type="dxa"/>
        </w:trPr>
        <w:tc>
          <w:tcPr>
            <w:tcW w:w="1050" w:type="pct"/>
            <w:shd w:val="clear" w:color="auto" w:fill="FFFFFF"/>
            <w:tcMar>
              <w:top w:w="0" w:type="dxa"/>
              <w:left w:w="108" w:type="dxa"/>
              <w:bottom w:w="0" w:type="dxa"/>
              <w:right w:w="108" w:type="dxa"/>
            </w:tcMar>
            <w:hideMark/>
          </w:tcPr>
          <w:p w14:paraId="11C0E56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Có quy định yêu cầu, điều kiện không?</w:t>
            </w:r>
          </w:p>
        </w:tc>
        <w:tc>
          <w:tcPr>
            <w:tcW w:w="3950" w:type="pct"/>
            <w:shd w:val="clear" w:color="auto" w:fill="FFFFFF"/>
            <w:tcMar>
              <w:top w:w="0" w:type="dxa"/>
              <w:left w:w="108" w:type="dxa"/>
              <w:bottom w:w="0" w:type="dxa"/>
              <w:right w:w="108" w:type="dxa"/>
            </w:tcMar>
            <w:hideMark/>
          </w:tcPr>
          <w:p w14:paraId="302C8BD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Không □</w:t>
            </w:r>
          </w:p>
          <w:p w14:paraId="37FD632A"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quy định:</w:t>
            </w:r>
            <w:r w:rsidRPr="003528A7">
              <w:rPr>
                <w:rFonts w:ascii="Times New Roman" w:eastAsia="Times New Roman" w:hAnsi="Times New Roman" w:cs="Times New Roman"/>
                <w:sz w:val="26"/>
                <w:szCs w:val="26"/>
                <w:lang w:val="en-SG" w:eastAsia="en-US" w:bidi="ar-SA"/>
              </w:rPr>
              <w:t xml:space="preserve"> Quy định tại điểm 1.10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0ED2149B"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p>
        </w:tc>
      </w:tr>
      <w:tr w:rsidR="003528A7" w:rsidRPr="003528A7" w14:paraId="27184A14" w14:textId="77777777" w:rsidTr="000D310A">
        <w:trPr>
          <w:tblCellSpacing w:w="0" w:type="dxa"/>
        </w:trPr>
        <w:tc>
          <w:tcPr>
            <w:tcW w:w="1050" w:type="pct"/>
            <w:shd w:val="clear" w:color="auto" w:fill="FFFFFF"/>
            <w:tcMar>
              <w:top w:w="0" w:type="dxa"/>
              <w:left w:w="108" w:type="dxa"/>
              <w:bottom w:w="0" w:type="dxa"/>
              <w:right w:w="108" w:type="dxa"/>
            </w:tcMar>
            <w:hideMark/>
          </w:tcPr>
          <w:p w14:paraId="77B0B46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lastRenderedPageBreak/>
              <w:t>Yêu cầu, điều kiện:</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Người lao động thuộc một trong các trường hợp sau đây: </w:t>
            </w:r>
          </w:p>
          <w:p w14:paraId="5106FBD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 Người có công với cách mạng, thân nhân của người có công với cách mạng; </w:t>
            </w:r>
          </w:p>
          <w:p w14:paraId="13F72D3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 Người dân tộc thiểu số; </w:t>
            </w:r>
          </w:p>
          <w:p w14:paraId="0C8E318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 Người thuộc hộ nghèo, hộ cận nghèo; </w:t>
            </w:r>
          </w:p>
          <w:p w14:paraId="460E073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 Người có đất thu hồi thuộc đối tượng được hỗ trợ đào tạo, chuyển đổi nghề và tìm kiếm việc làm theo quy định của pháp luật về đất đai; </w:t>
            </w:r>
          </w:p>
          <w:p w14:paraId="2338A62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 Người hoàn thành nghĩa vụ quân sự, nghĩa vụ tham gia Công an nhân dân; </w:t>
            </w:r>
          </w:p>
          <w:p w14:paraId="4F4AC45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Thanh niên tình nguyện hoàn thành nhiệm vụ thực hiện chương trình, dự án</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phát triển kinh tế - xã hội; </w:t>
            </w:r>
          </w:p>
          <w:p w14:paraId="025C055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Trí thức trẻ tình nguyện sau khi hoàn thành nhiệm vụ công tác tại khu kinh tế - quốc phòng.</w:t>
            </w:r>
          </w:p>
        </w:tc>
        <w:tc>
          <w:tcPr>
            <w:tcW w:w="3950" w:type="pct"/>
            <w:shd w:val="clear" w:color="auto" w:fill="FFFFFF"/>
            <w:tcMar>
              <w:top w:w="0" w:type="dxa"/>
              <w:left w:w="108" w:type="dxa"/>
              <w:bottom w:w="0" w:type="dxa"/>
              <w:right w:w="108" w:type="dxa"/>
            </w:tcMar>
            <w:hideMark/>
          </w:tcPr>
          <w:p w14:paraId="1F45C77B"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Lý do quy định</w:t>
            </w:r>
            <w:r w:rsidRPr="003528A7">
              <w:rPr>
                <w:rFonts w:ascii="Times New Roman" w:eastAsia="Times New Roman" w:hAnsi="Times New Roman" w:cs="Times New Roman"/>
                <w:sz w:val="26"/>
                <w:szCs w:val="26"/>
                <w:lang w:val="en-SG" w:eastAsia="en-US" w:bidi="ar-SA"/>
              </w:rPr>
              <w:t>: Theo khoản 1 Điều 14 Luật Việc làm số 74/2025/QH15</w:t>
            </w:r>
          </w:p>
          <w:p w14:paraId="53026A3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Để đáp ứng yêu cầu, điều kiện này, cá nhân, tổ chức cần:</w:t>
            </w:r>
          </w:p>
          <w:p w14:paraId="1EB28B9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Có kết quả từ một thủ tục hành chính khác: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 Không □</w:t>
            </w:r>
          </w:p>
          <w:p w14:paraId="42A2DDA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Nếu Có, đề nghị nêu rõ</w:t>
            </w:r>
            <w:r w:rsidRPr="003528A7">
              <w:rPr>
                <w:rFonts w:ascii="Times New Roman" w:eastAsia="Times New Roman" w:hAnsi="Times New Roman" w:cs="Times New Roman"/>
                <w:sz w:val="26"/>
                <w:szCs w:val="26"/>
                <w:lang w:val="en-SG" w:eastAsia="en-US" w:bidi="ar-SA"/>
              </w:rPr>
              <w:t>: Lý lịch tư pháp; xác nhận thông tin về dân tộc, hộ nghèo, hộ cận nghèo, gia đình bị thu hồi đất...</w:t>
            </w:r>
          </w:p>
          <w:p w14:paraId="7D1D29E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Đáp ứng được sự kiểm tra, xác minh, đánh giá của cơ quan nhà nước: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Không □</w:t>
            </w:r>
          </w:p>
          <w:p w14:paraId="62DE4B0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Thực hiện công việc khác (nêu rõ</w:t>
            </w:r>
            <w:r w:rsidRPr="003528A7">
              <w:rPr>
                <w:rFonts w:ascii="Times New Roman" w:eastAsia="Times New Roman" w:hAnsi="Times New Roman" w:cs="Times New Roman"/>
                <w:sz w:val="26"/>
                <w:szCs w:val="26"/>
                <w:lang w:val="en-SG" w:eastAsia="en-US" w:bidi="ar-SA"/>
              </w:rPr>
              <w:t>):</w:t>
            </w:r>
          </w:p>
          <w:p w14:paraId="04F134F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Nội dung thay đổi so với thủ tục hành chính đang áp dụng:</w:t>
            </w:r>
            <w:r w:rsidRPr="003528A7">
              <w:rPr>
                <w:rFonts w:ascii="Times New Roman" w:eastAsia="Times New Roman" w:hAnsi="Times New Roman" w:cs="Times New Roman"/>
                <w:sz w:val="26"/>
                <w:szCs w:val="26"/>
                <w:lang w:val="en-SG" w:eastAsia="en-US" w:bidi="ar-SA"/>
              </w:rPr>
              <w:t xml:space="preserve">   Không</w:t>
            </w:r>
          </w:p>
          <w:p w14:paraId="3489D76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thay đổi:</w:t>
            </w:r>
          </w:p>
        </w:tc>
      </w:tr>
      <w:tr w:rsidR="003528A7" w:rsidRPr="003528A7" w14:paraId="1F2D3E76"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69DEB0B0"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lastRenderedPageBreak/>
              <w:t>11. Kết quả thực hiện</w:t>
            </w:r>
          </w:p>
        </w:tc>
      </w:tr>
      <w:tr w:rsidR="003528A7" w:rsidRPr="003528A7" w14:paraId="06D0772A" w14:textId="77777777" w:rsidTr="000D310A">
        <w:trPr>
          <w:tblCellSpacing w:w="0" w:type="dxa"/>
        </w:trPr>
        <w:tc>
          <w:tcPr>
            <w:tcW w:w="1050" w:type="pct"/>
            <w:shd w:val="clear" w:color="auto" w:fill="FFFFFF"/>
            <w:tcMar>
              <w:top w:w="0" w:type="dxa"/>
              <w:left w:w="108" w:type="dxa"/>
              <w:bottom w:w="0" w:type="dxa"/>
              <w:right w:w="108" w:type="dxa"/>
            </w:tcMar>
            <w:hideMark/>
          </w:tcPr>
          <w:p w14:paraId="25C1E54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a) Hình thức của kết quả thực hiện thủ tục hành chính là gì?</w:t>
            </w:r>
          </w:p>
        </w:tc>
        <w:tc>
          <w:tcPr>
            <w:tcW w:w="3950" w:type="pct"/>
            <w:shd w:val="clear" w:color="auto" w:fill="FFFFFF"/>
            <w:tcMar>
              <w:top w:w="0" w:type="dxa"/>
              <w:left w:w="108" w:type="dxa"/>
              <w:bottom w:w="0" w:type="dxa"/>
              <w:right w:w="108" w:type="dxa"/>
            </w:tcMar>
            <w:hideMark/>
          </w:tcPr>
          <w:p w14:paraId="1A856EF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Giấy phép □</w:t>
            </w:r>
          </w:p>
          <w:p w14:paraId="0BFDFC7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Giấy chứng nhận □</w:t>
            </w:r>
          </w:p>
          <w:p w14:paraId="29CAAD0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Giấy đăng ký □</w:t>
            </w:r>
          </w:p>
          <w:p w14:paraId="5F5BE86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Chứng chỉ □</w:t>
            </w:r>
          </w:p>
          <w:p w14:paraId="63EFF74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Thẻ □</w:t>
            </w:r>
          </w:p>
          <w:p w14:paraId="07EF728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Quyết định hành chính </w:t>
            </w:r>
            <w:r w:rsidRPr="003528A7">
              <w:rPr>
                <w:rFonts w:ascii="Times New Roman" w:eastAsia="Times New Roman" w:hAnsi="Times New Roman" w:cs="Times New Roman"/>
                <w:sz w:val="26"/>
                <w:szCs w:val="26"/>
                <w:lang w:eastAsia="en-US" w:bidi="ar-SA"/>
              </w:rPr>
              <w:sym w:font="Wingdings" w:char="F0FE"/>
            </w:r>
          </w:p>
          <w:p w14:paraId="0808B2C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Văn bản xác nhận/chấp thuận □</w:t>
            </w:r>
          </w:p>
          <w:p w14:paraId="50BF560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Loại khác: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Đề nghị nêu rõ</w:t>
            </w:r>
            <w:r w:rsidRPr="003528A7">
              <w:rPr>
                <w:rFonts w:ascii="Times New Roman" w:eastAsia="Times New Roman" w:hAnsi="Times New Roman" w:cs="Times New Roman"/>
                <w:sz w:val="26"/>
                <w:szCs w:val="26"/>
                <w:lang w:val="en-SG" w:eastAsia="en-US" w:bidi="ar-SA"/>
              </w:rPr>
              <w:t>: Thông báo trong trường hợp không hỗ trợ và nêu rõ lý do</w:t>
            </w:r>
          </w:p>
          <w:p w14:paraId="5755482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Kết quả thực hiện thủ tục hành chính: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Bản giấy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 Bản điện tử </w:t>
            </w:r>
            <w:r w:rsidRPr="003528A7">
              <w:rPr>
                <w:rFonts w:ascii="Times New Roman" w:eastAsia="Times New Roman" w:hAnsi="Times New Roman" w:cs="Times New Roman"/>
                <w:sz w:val="26"/>
                <w:szCs w:val="26"/>
                <w:lang w:eastAsia="en-US" w:bidi="ar-SA"/>
              </w:rPr>
              <w:sym w:font="Wingdings" w:char="F0FE"/>
            </w:r>
          </w:p>
          <w:p w14:paraId="7DBDDDA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77EE2A0F"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Lý do thay đổi</w:t>
            </w:r>
            <w:r w:rsidRPr="003528A7">
              <w:rPr>
                <w:rFonts w:ascii="Times New Roman" w:eastAsia="Times New Roman" w:hAnsi="Times New Roman" w:cs="Times New Roman"/>
                <w:sz w:val="26"/>
                <w:szCs w:val="26"/>
                <w:lang w:val="en-SG" w:eastAsia="en-US" w:bidi="ar-SA"/>
              </w:rPr>
              <w:t>:</w:t>
            </w:r>
          </w:p>
        </w:tc>
      </w:tr>
      <w:tr w:rsidR="003528A7" w:rsidRPr="003528A7" w14:paraId="28578ED7" w14:textId="77777777" w:rsidTr="000D310A">
        <w:trPr>
          <w:tblCellSpacing w:w="0" w:type="dxa"/>
        </w:trPr>
        <w:tc>
          <w:tcPr>
            <w:tcW w:w="1050" w:type="pct"/>
            <w:shd w:val="clear" w:color="auto" w:fill="FFFFFF"/>
            <w:tcMar>
              <w:top w:w="0" w:type="dxa"/>
              <w:left w:w="108" w:type="dxa"/>
              <w:bottom w:w="0" w:type="dxa"/>
              <w:right w:w="108" w:type="dxa"/>
            </w:tcMar>
            <w:hideMark/>
          </w:tcPr>
          <w:p w14:paraId="0678478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b) Kết quả giải quyết thủ tục hành chính có được mẫu hóa phù hợp không?</w:t>
            </w:r>
          </w:p>
        </w:tc>
        <w:tc>
          <w:tcPr>
            <w:tcW w:w="3950" w:type="pct"/>
            <w:shd w:val="clear" w:color="auto" w:fill="FFFFFF"/>
            <w:tcMar>
              <w:top w:w="0" w:type="dxa"/>
              <w:left w:w="108" w:type="dxa"/>
              <w:bottom w:w="0" w:type="dxa"/>
              <w:right w:w="108" w:type="dxa"/>
            </w:tcMar>
            <w:hideMark/>
          </w:tcPr>
          <w:p w14:paraId="4F5C9B2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Có </w:t>
            </w:r>
            <w:r w:rsidRPr="003528A7">
              <w:rPr>
                <w:rFonts w:ascii="Times New Roman" w:eastAsia="Times New Roman" w:hAnsi="Times New Roman" w:cs="Times New Roman"/>
                <w:sz w:val="26"/>
                <w:szCs w:val="26"/>
                <w:lang w:eastAsia="en-US" w:bidi="ar-SA"/>
              </w:rPr>
              <w:sym w:font="Wingdings" w:char="F0FE"/>
            </w:r>
            <w:r w:rsidRPr="003528A7">
              <w:rPr>
                <w:rFonts w:ascii="Times New Roman" w:eastAsia="Times New Roman" w:hAnsi="Times New Roman" w:cs="Times New Roman"/>
                <w:sz w:val="26"/>
                <w:szCs w:val="26"/>
                <w:lang w:eastAsia="en-US" w:bidi="ar-SA"/>
              </w:rPr>
              <w:t>       Không □</w:t>
            </w:r>
          </w:p>
          <w:p w14:paraId="2EB9C95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w:t>
            </w:r>
            <w:r w:rsidRPr="003528A7">
              <w:rPr>
                <w:rFonts w:ascii="Times New Roman" w:eastAsia="Times New Roman" w:hAnsi="Times New Roman" w:cs="Times New Roman"/>
                <w:sz w:val="26"/>
                <w:szCs w:val="26"/>
                <w:lang w:val="en-US" w:eastAsia="en-US" w:bidi="ar-SA"/>
              </w:rPr>
              <w:t xml:space="preserve"> Quy định tại điểm 1.7 khoản 1 Mục I Phần II Phụ lục kèm theo Quyết định số 1561/QĐ-BNV ngày 31/12/2025 của Bộ Nội vụ về việc công bố thủ tục hành chính mới ban hành, bị bãi bỏ tại Nghị định số 338/2025/NĐ-CP quy định chi tiết một số điều của Luật Việc làm về chính sách hỗ trợ tạo việc làm</w:t>
            </w:r>
          </w:p>
          <w:p w14:paraId="286EE19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40D0E11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thay đổi:</w:t>
            </w:r>
          </w:p>
        </w:tc>
      </w:tr>
      <w:tr w:rsidR="003528A7" w:rsidRPr="003528A7" w14:paraId="20014D15" w14:textId="77777777" w:rsidTr="000D310A">
        <w:trPr>
          <w:tblCellSpacing w:w="0" w:type="dxa"/>
        </w:trPr>
        <w:tc>
          <w:tcPr>
            <w:tcW w:w="1050" w:type="pct"/>
            <w:shd w:val="clear" w:color="auto" w:fill="FFFFFF"/>
            <w:tcMar>
              <w:top w:w="0" w:type="dxa"/>
              <w:left w:w="108" w:type="dxa"/>
              <w:bottom w:w="0" w:type="dxa"/>
              <w:right w:w="108" w:type="dxa"/>
            </w:tcMar>
            <w:hideMark/>
          </w:tcPr>
          <w:p w14:paraId="420F8806"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c) Quy định về thời hạn có giá trị hiệu lực của kết quả thực hiện thủ tục hành chính có hợp lý không (nếu có)?</w:t>
            </w:r>
          </w:p>
        </w:tc>
        <w:tc>
          <w:tcPr>
            <w:tcW w:w="3950" w:type="pct"/>
            <w:shd w:val="clear" w:color="auto" w:fill="FFFFFF"/>
            <w:tcMar>
              <w:top w:w="0" w:type="dxa"/>
              <w:left w:w="108" w:type="dxa"/>
              <w:bottom w:w="0" w:type="dxa"/>
              <w:right w:w="108" w:type="dxa"/>
            </w:tcMar>
            <w:hideMark/>
          </w:tcPr>
          <w:p w14:paraId="68E237AD"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Có □       Không □</w:t>
            </w:r>
          </w:p>
          <w:p w14:paraId="497EDE7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Nếu Có, nêu thời hạn cụ thể tháng/năm</w:t>
            </w:r>
            <w:r w:rsidRPr="003528A7">
              <w:rPr>
                <w:rFonts w:ascii="Times New Roman" w:eastAsia="Times New Roman" w:hAnsi="Times New Roman" w:cs="Times New Roman"/>
                <w:sz w:val="26"/>
                <w:szCs w:val="26"/>
                <w:lang w:val="en-SG" w:eastAsia="en-US" w:bidi="ar-SA"/>
              </w:rPr>
              <w:t>:</w:t>
            </w:r>
          </w:p>
          <w:p w14:paraId="23291CF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Nếu Không, nêu rõ lý do:</w:t>
            </w:r>
            <w:r w:rsidRPr="003528A7">
              <w:rPr>
                <w:rFonts w:ascii="Times New Roman" w:eastAsia="Times New Roman" w:hAnsi="Times New Roman" w:cs="Times New Roman"/>
                <w:sz w:val="26"/>
                <w:szCs w:val="26"/>
                <w:lang w:val="en-US" w:eastAsia="en-US" w:bidi="ar-SA"/>
              </w:rPr>
              <w:t xml:space="preserve"> </w:t>
            </w:r>
          </w:p>
          <w:p w14:paraId="7B48661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w:t>
            </w:r>
          </w:p>
          <w:p w14:paraId="2380D1E7"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lastRenderedPageBreak/>
              <w:t>Lý do thay đổi:</w:t>
            </w:r>
          </w:p>
        </w:tc>
      </w:tr>
      <w:tr w:rsidR="003528A7" w:rsidRPr="003528A7" w14:paraId="528C8810" w14:textId="77777777" w:rsidTr="000D310A">
        <w:trPr>
          <w:tblCellSpacing w:w="0" w:type="dxa"/>
        </w:trPr>
        <w:tc>
          <w:tcPr>
            <w:tcW w:w="1050" w:type="pct"/>
            <w:shd w:val="clear" w:color="auto" w:fill="FFFFFF"/>
            <w:tcMar>
              <w:top w:w="0" w:type="dxa"/>
              <w:left w:w="108" w:type="dxa"/>
              <w:bottom w:w="0" w:type="dxa"/>
              <w:right w:w="108" w:type="dxa"/>
            </w:tcMar>
            <w:hideMark/>
          </w:tcPr>
          <w:p w14:paraId="6CF6E103"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lastRenderedPageBreak/>
              <w:t>d) Quy định về phạm vi có hiệu lực của kết quả thực hiện thủ tục hành chính có hợp lý không (nếu có)?</w:t>
            </w:r>
          </w:p>
        </w:tc>
        <w:tc>
          <w:tcPr>
            <w:tcW w:w="3950" w:type="pct"/>
            <w:shd w:val="clear" w:color="auto" w:fill="FFFFFF"/>
            <w:tcMar>
              <w:top w:w="0" w:type="dxa"/>
              <w:left w:w="108" w:type="dxa"/>
              <w:bottom w:w="0" w:type="dxa"/>
              <w:right w:w="108" w:type="dxa"/>
            </w:tcMar>
            <w:hideMark/>
          </w:tcPr>
          <w:p w14:paraId="56232DBE"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Toàn quốc □ </w:t>
            </w:r>
            <w:r w:rsidRPr="003528A7">
              <w:rPr>
                <w:rFonts w:ascii="Times New Roman" w:eastAsia="Times New Roman" w:hAnsi="Times New Roman" w:cs="Times New Roman"/>
                <w:sz w:val="26"/>
                <w:szCs w:val="26"/>
                <w:lang w:val="en-SG" w:eastAsia="en-US" w:bidi="ar-SA"/>
              </w:rPr>
              <w:t xml:space="preserve">        </w:t>
            </w:r>
            <w:r w:rsidRPr="003528A7">
              <w:rPr>
                <w:rFonts w:ascii="Times New Roman" w:eastAsia="Times New Roman" w:hAnsi="Times New Roman" w:cs="Times New Roman"/>
                <w:sz w:val="26"/>
                <w:szCs w:val="26"/>
                <w:lang w:eastAsia="en-US" w:bidi="ar-SA"/>
              </w:rPr>
              <w:t>Địa phương </w:t>
            </w:r>
            <w:r w:rsidRPr="003528A7">
              <w:rPr>
                <w:rFonts w:ascii="Times New Roman" w:eastAsia="Times New Roman" w:hAnsi="Times New Roman" w:cs="Times New Roman"/>
                <w:sz w:val="26"/>
                <w:szCs w:val="26"/>
                <w:lang w:eastAsia="en-US" w:bidi="ar-SA"/>
              </w:rPr>
              <w:sym w:font="Wingdings" w:char="F0FE"/>
            </w:r>
          </w:p>
          <w:p w14:paraId="1E9EC364"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 xml:space="preserve">Nội dung thay đổi so với thủ tục hành chính đang áp dụng: </w:t>
            </w:r>
            <w:r w:rsidRPr="003528A7">
              <w:rPr>
                <w:rFonts w:ascii="Times New Roman" w:eastAsia="Times New Roman" w:hAnsi="Times New Roman" w:cs="Times New Roman"/>
                <w:sz w:val="26"/>
                <w:szCs w:val="26"/>
                <w:lang w:val="en-SG" w:eastAsia="en-US" w:bidi="ar-SA"/>
              </w:rPr>
              <w:t xml:space="preserve">  K</w:t>
            </w:r>
            <w:r w:rsidRPr="003528A7">
              <w:rPr>
                <w:rFonts w:ascii="Times New Roman" w:eastAsia="Times New Roman" w:hAnsi="Times New Roman" w:cs="Times New Roman"/>
                <w:sz w:val="26"/>
                <w:szCs w:val="26"/>
                <w:lang w:val="en-US" w:eastAsia="en-US" w:bidi="ar-SA"/>
              </w:rPr>
              <w:t>hông</w:t>
            </w:r>
          </w:p>
          <w:p w14:paraId="4BBAA659"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sz w:val="26"/>
                <w:szCs w:val="26"/>
                <w:lang w:eastAsia="en-US" w:bidi="ar-SA"/>
              </w:rPr>
              <w:t>Lý do thay đổi:</w:t>
            </w:r>
          </w:p>
        </w:tc>
      </w:tr>
      <w:tr w:rsidR="003528A7" w:rsidRPr="003528A7" w14:paraId="3A6CB2FD"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744C9E95"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US" w:eastAsia="en-US" w:bidi="ar-SA"/>
              </w:rPr>
            </w:pPr>
            <w:r w:rsidRPr="003528A7">
              <w:rPr>
                <w:rFonts w:ascii="Times New Roman" w:eastAsia="Times New Roman" w:hAnsi="Times New Roman" w:cs="Times New Roman"/>
                <w:b/>
                <w:bCs/>
                <w:sz w:val="26"/>
                <w:szCs w:val="26"/>
                <w:lang w:eastAsia="en-US" w:bidi="ar-SA"/>
              </w:rPr>
              <w:t>V. THÔNG TIN LIÊN HỆ</w:t>
            </w:r>
          </w:p>
        </w:tc>
      </w:tr>
      <w:tr w:rsidR="003528A7" w:rsidRPr="003528A7" w14:paraId="78EA7F35" w14:textId="77777777" w:rsidTr="000D310A">
        <w:trPr>
          <w:tblCellSpacing w:w="0" w:type="dxa"/>
        </w:trPr>
        <w:tc>
          <w:tcPr>
            <w:tcW w:w="5000" w:type="pct"/>
            <w:gridSpan w:val="2"/>
            <w:shd w:val="clear" w:color="auto" w:fill="FFFFFF"/>
            <w:tcMar>
              <w:top w:w="0" w:type="dxa"/>
              <w:left w:w="108" w:type="dxa"/>
              <w:bottom w:w="0" w:type="dxa"/>
              <w:right w:w="108" w:type="dxa"/>
            </w:tcMar>
            <w:hideMark/>
          </w:tcPr>
          <w:p w14:paraId="771B6D4C"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 xml:space="preserve">Họ và tên người điền: </w:t>
            </w:r>
            <w:r w:rsidRPr="003528A7">
              <w:rPr>
                <w:rFonts w:ascii="Times New Roman" w:eastAsia="Times New Roman" w:hAnsi="Times New Roman" w:cs="Times New Roman"/>
                <w:sz w:val="26"/>
                <w:szCs w:val="26"/>
                <w:lang w:val="en-SG" w:eastAsia="en-US" w:bidi="ar-SA"/>
              </w:rPr>
              <w:t>Võ Hồng Giang</w:t>
            </w:r>
          </w:p>
          <w:p w14:paraId="723CF132"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Điện thoại cố định: ……………………...…; Di động:</w:t>
            </w:r>
            <w:r w:rsidRPr="003528A7">
              <w:rPr>
                <w:rFonts w:ascii="Times New Roman" w:eastAsia="Times New Roman" w:hAnsi="Times New Roman" w:cs="Times New Roman"/>
                <w:sz w:val="26"/>
                <w:szCs w:val="26"/>
                <w:lang w:val="en-SG" w:eastAsia="en-US" w:bidi="ar-SA"/>
              </w:rPr>
              <w:t xml:space="preserve"> 0912.098.698</w:t>
            </w:r>
          </w:p>
          <w:p w14:paraId="26FDFD48" w14:textId="77777777" w:rsidR="003528A7" w:rsidRPr="003528A7" w:rsidRDefault="003528A7" w:rsidP="003528A7">
            <w:pPr>
              <w:widowControl/>
              <w:spacing w:before="120" w:after="120" w:line="234" w:lineRule="atLeast"/>
              <w:rPr>
                <w:rFonts w:ascii="Times New Roman" w:eastAsia="Times New Roman" w:hAnsi="Times New Roman" w:cs="Times New Roman"/>
                <w:sz w:val="26"/>
                <w:szCs w:val="26"/>
                <w:lang w:val="en-SG" w:eastAsia="en-US" w:bidi="ar-SA"/>
              </w:rPr>
            </w:pPr>
            <w:r w:rsidRPr="003528A7">
              <w:rPr>
                <w:rFonts w:ascii="Times New Roman" w:eastAsia="Times New Roman" w:hAnsi="Times New Roman" w:cs="Times New Roman"/>
                <w:sz w:val="26"/>
                <w:szCs w:val="26"/>
                <w:lang w:eastAsia="en-US" w:bidi="ar-SA"/>
              </w:rPr>
              <w:t>E-mail:</w:t>
            </w:r>
            <w:r w:rsidRPr="003528A7">
              <w:rPr>
                <w:rFonts w:ascii="Times New Roman" w:eastAsia="Times New Roman" w:hAnsi="Times New Roman" w:cs="Times New Roman"/>
                <w:sz w:val="26"/>
                <w:szCs w:val="26"/>
                <w:lang w:val="en-SG" w:eastAsia="en-US" w:bidi="ar-SA"/>
              </w:rPr>
              <w:t xml:space="preserve">    vohonggiang@quangtri.gov.vn</w:t>
            </w:r>
          </w:p>
        </w:tc>
      </w:tr>
    </w:tbl>
    <w:p w14:paraId="571EFC1A" w14:textId="77777777" w:rsidR="003528A7" w:rsidRPr="003528A7" w:rsidRDefault="003528A7" w:rsidP="003528A7">
      <w:pPr>
        <w:widowControl/>
        <w:spacing w:after="160" w:line="259" w:lineRule="auto"/>
        <w:jc w:val="both"/>
        <w:rPr>
          <w:rFonts w:ascii="Times New Roman" w:eastAsia="Calibri" w:hAnsi="Times New Roman" w:cs="Times New Roman"/>
          <w:color w:val="auto"/>
          <w:sz w:val="26"/>
          <w:szCs w:val="26"/>
          <w:lang w:val="en-US" w:eastAsia="en-US" w:bidi="ar-SA"/>
        </w:rPr>
      </w:pPr>
    </w:p>
    <w:p w14:paraId="50184C24" w14:textId="77777777" w:rsidR="000F6862" w:rsidRPr="000F6862" w:rsidRDefault="000F6862" w:rsidP="0049690E">
      <w:pPr>
        <w:pStyle w:val="BodyText"/>
        <w:spacing w:before="120" w:after="0"/>
        <w:ind w:firstLine="697"/>
        <w:jc w:val="both"/>
        <w:rPr>
          <w:lang w:val="en-SG"/>
        </w:rPr>
      </w:pPr>
    </w:p>
    <w:sectPr w:rsidR="000F6862" w:rsidRPr="000F6862" w:rsidSect="003528A7">
      <w:headerReference w:type="default" r:id="rId10"/>
      <w:pgSz w:w="16840" w:h="11907" w:orient="landscape" w:code="9"/>
      <w:pgMar w:top="1134" w:right="1134" w:bottom="1134" w:left="1134"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49E2A" w14:textId="77777777" w:rsidR="00673E85" w:rsidRDefault="00673E85">
      <w:r>
        <w:separator/>
      </w:r>
    </w:p>
  </w:endnote>
  <w:endnote w:type="continuationSeparator" w:id="0">
    <w:p w14:paraId="442D85DE" w14:textId="77777777" w:rsidR="00673E85" w:rsidRDefault="0067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FF3FF" w14:textId="77777777" w:rsidR="00673E85" w:rsidRPr="00D00D2E" w:rsidRDefault="00673E85">
      <w:pPr>
        <w:rPr>
          <w:lang w:val="en-SG"/>
        </w:rPr>
      </w:pPr>
      <w:r>
        <w:rPr>
          <w:lang w:val="en-SG"/>
        </w:rPr>
        <w:t>___________________________________</w:t>
      </w:r>
    </w:p>
  </w:footnote>
  <w:footnote w:type="continuationSeparator" w:id="0">
    <w:p w14:paraId="60438C96" w14:textId="77777777" w:rsidR="00673E85" w:rsidRDefault="00673E8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879388"/>
      <w:docPartObj>
        <w:docPartGallery w:val="Page Numbers (Top of Page)"/>
        <w:docPartUnique/>
      </w:docPartObj>
    </w:sdtPr>
    <w:sdtEndPr>
      <w:rPr>
        <w:rFonts w:ascii="Times New Roman" w:hAnsi="Times New Roman" w:cs="Times New Roman"/>
        <w:noProof/>
        <w:sz w:val="28"/>
        <w:szCs w:val="28"/>
      </w:rPr>
    </w:sdtEndPr>
    <w:sdtContent>
      <w:p w14:paraId="10AD4A56" w14:textId="1836FBFB" w:rsidR="00733F03" w:rsidRPr="00BA6430" w:rsidRDefault="00BA6430" w:rsidP="00BA6430">
        <w:pPr>
          <w:pStyle w:val="Header"/>
          <w:tabs>
            <w:tab w:val="clear" w:pos="4513"/>
            <w:tab w:val="clear" w:pos="9026"/>
          </w:tabs>
          <w:jc w:val="center"/>
          <w:rPr>
            <w:rFonts w:ascii="Times New Roman" w:hAnsi="Times New Roman" w:cs="Times New Roman"/>
            <w:sz w:val="28"/>
            <w:szCs w:val="28"/>
          </w:rPr>
        </w:pPr>
        <w:r w:rsidRPr="00BA6430">
          <w:rPr>
            <w:rFonts w:ascii="Times New Roman" w:hAnsi="Times New Roman" w:cs="Times New Roman"/>
            <w:sz w:val="28"/>
            <w:szCs w:val="28"/>
          </w:rPr>
          <w:fldChar w:fldCharType="begin"/>
        </w:r>
        <w:r w:rsidRPr="00BA6430">
          <w:rPr>
            <w:rFonts w:ascii="Times New Roman" w:hAnsi="Times New Roman" w:cs="Times New Roman"/>
            <w:sz w:val="28"/>
            <w:szCs w:val="28"/>
          </w:rPr>
          <w:instrText xml:space="preserve"> PAGE   \* MERGEFORMAT </w:instrText>
        </w:r>
        <w:r w:rsidRPr="00BA6430">
          <w:rPr>
            <w:rFonts w:ascii="Times New Roman" w:hAnsi="Times New Roman" w:cs="Times New Roman"/>
            <w:sz w:val="28"/>
            <w:szCs w:val="28"/>
          </w:rPr>
          <w:fldChar w:fldCharType="separate"/>
        </w:r>
        <w:r w:rsidR="00411F52">
          <w:rPr>
            <w:rFonts w:ascii="Times New Roman" w:hAnsi="Times New Roman" w:cs="Times New Roman"/>
            <w:noProof/>
            <w:sz w:val="28"/>
            <w:szCs w:val="28"/>
          </w:rPr>
          <w:t>4</w:t>
        </w:r>
        <w:r w:rsidRPr="00BA6430">
          <w:rPr>
            <w:rFonts w:ascii="Times New Roman" w:hAnsi="Times New Roman" w:cs="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207F3" w14:textId="77777777" w:rsidR="00733F03" w:rsidRDefault="00733F03">
    <w:pPr>
      <w:spacing w:line="1"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1135958"/>
      <w:docPartObj>
        <w:docPartGallery w:val="Page Numbers (Top of Page)"/>
        <w:docPartUnique/>
      </w:docPartObj>
    </w:sdtPr>
    <w:sdtEndPr>
      <w:rPr>
        <w:rFonts w:ascii="Times New Roman" w:hAnsi="Times New Roman" w:cs="Times New Roman"/>
        <w:noProof/>
        <w:sz w:val="28"/>
        <w:szCs w:val="28"/>
      </w:rPr>
    </w:sdtEndPr>
    <w:sdtContent>
      <w:p w14:paraId="5ABA685B" w14:textId="792D1DE1" w:rsidR="003528A7" w:rsidRPr="00EA40A1" w:rsidRDefault="003528A7" w:rsidP="00EA40A1">
        <w:pPr>
          <w:pStyle w:val="Header"/>
          <w:jc w:val="center"/>
          <w:rPr>
            <w:rFonts w:ascii="Times New Roman" w:hAnsi="Times New Roman" w:cs="Times New Roman"/>
            <w:sz w:val="28"/>
            <w:szCs w:val="28"/>
          </w:rPr>
        </w:pPr>
        <w:r w:rsidRPr="00EA40A1">
          <w:rPr>
            <w:rFonts w:ascii="Times New Roman" w:hAnsi="Times New Roman" w:cs="Times New Roman"/>
            <w:sz w:val="28"/>
            <w:szCs w:val="28"/>
          </w:rPr>
          <w:fldChar w:fldCharType="begin"/>
        </w:r>
        <w:r w:rsidRPr="00EA40A1">
          <w:rPr>
            <w:rFonts w:ascii="Times New Roman" w:hAnsi="Times New Roman" w:cs="Times New Roman"/>
            <w:sz w:val="28"/>
            <w:szCs w:val="28"/>
          </w:rPr>
          <w:instrText xml:space="preserve"> PAGE   \* MERGEFORMAT </w:instrText>
        </w:r>
        <w:r w:rsidRPr="00EA40A1">
          <w:rPr>
            <w:rFonts w:ascii="Times New Roman" w:hAnsi="Times New Roman" w:cs="Times New Roman"/>
            <w:sz w:val="28"/>
            <w:szCs w:val="28"/>
          </w:rPr>
          <w:fldChar w:fldCharType="separate"/>
        </w:r>
        <w:r w:rsidR="00411F52">
          <w:rPr>
            <w:rFonts w:ascii="Times New Roman" w:hAnsi="Times New Roman" w:cs="Times New Roman"/>
            <w:noProof/>
            <w:sz w:val="28"/>
            <w:szCs w:val="28"/>
          </w:rPr>
          <w:t>19</w:t>
        </w:r>
        <w:r w:rsidRPr="00EA40A1">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62534"/>
    <w:multiLevelType w:val="multilevel"/>
    <w:tmpl w:val="04D0EE8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E117962"/>
    <w:multiLevelType w:val="multilevel"/>
    <w:tmpl w:val="E9E222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94937C3"/>
    <w:multiLevelType w:val="multilevel"/>
    <w:tmpl w:val="CEEA8A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F03"/>
    <w:rsid w:val="00006C72"/>
    <w:rsid w:val="00037F3D"/>
    <w:rsid w:val="000B6B72"/>
    <w:rsid w:val="000F6862"/>
    <w:rsid w:val="003528A7"/>
    <w:rsid w:val="0035556A"/>
    <w:rsid w:val="003F5367"/>
    <w:rsid w:val="00411F52"/>
    <w:rsid w:val="0049690E"/>
    <w:rsid w:val="004D3FA2"/>
    <w:rsid w:val="00542E24"/>
    <w:rsid w:val="00543C34"/>
    <w:rsid w:val="005C6C95"/>
    <w:rsid w:val="005F7137"/>
    <w:rsid w:val="00603685"/>
    <w:rsid w:val="00641BC6"/>
    <w:rsid w:val="00667DD6"/>
    <w:rsid w:val="00673E85"/>
    <w:rsid w:val="006A32FF"/>
    <w:rsid w:val="00733F03"/>
    <w:rsid w:val="007677D7"/>
    <w:rsid w:val="00770962"/>
    <w:rsid w:val="007B4AE1"/>
    <w:rsid w:val="008074EF"/>
    <w:rsid w:val="00831CDC"/>
    <w:rsid w:val="0084211D"/>
    <w:rsid w:val="008D278B"/>
    <w:rsid w:val="00951C21"/>
    <w:rsid w:val="00954718"/>
    <w:rsid w:val="009B329D"/>
    <w:rsid w:val="00A051F6"/>
    <w:rsid w:val="00A13CF3"/>
    <w:rsid w:val="00AA792F"/>
    <w:rsid w:val="00B010D9"/>
    <w:rsid w:val="00BA6430"/>
    <w:rsid w:val="00C911F1"/>
    <w:rsid w:val="00CA6AEC"/>
    <w:rsid w:val="00CF2385"/>
    <w:rsid w:val="00D00D2E"/>
    <w:rsid w:val="00E160BE"/>
    <w:rsid w:val="00E46695"/>
    <w:rsid w:val="00E97FEA"/>
    <w:rsid w:val="00EE2881"/>
    <w:rsid w:val="00F5485C"/>
    <w:rsid w:val="00F925BF"/>
    <w:rsid w:val="00FC5AE8"/>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14372"/>
  <w15:docId w15:val="{186660BE-71FA-4CD8-A530-378BF372F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6"/>
      <w:szCs w:val="2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13"/>
      <w:szCs w:val="13"/>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b/>
      <w:bCs/>
      <w:sz w:val="26"/>
      <w:szCs w:val="26"/>
    </w:rPr>
  </w:style>
  <w:style w:type="paragraph" w:styleId="BodyText">
    <w:name w:val="Body Text"/>
    <w:basedOn w:val="Normal"/>
    <w:link w:val="BodyTextChar"/>
    <w:qFormat/>
    <w:pPr>
      <w:shd w:val="clear" w:color="auto" w:fill="FFFFFF"/>
      <w:spacing w:after="120"/>
      <w:ind w:firstLine="400"/>
    </w:pPr>
    <w:rPr>
      <w:rFonts w:ascii="Times New Roman" w:eastAsia="Times New Roman" w:hAnsi="Times New Roman" w:cs="Times New Roman"/>
      <w:sz w:val="28"/>
      <w:szCs w:val="28"/>
    </w:rPr>
  </w:style>
  <w:style w:type="paragraph" w:customStyle="1" w:styleId="Heading10">
    <w:name w:val="Heading #1"/>
    <w:basedOn w:val="Normal"/>
    <w:link w:val="Heading1"/>
    <w:pPr>
      <w:shd w:val="clear" w:color="auto" w:fill="FFFFFF"/>
      <w:spacing w:after="120"/>
      <w:ind w:firstLine="700"/>
      <w:outlineLvl w:val="0"/>
    </w:pPr>
    <w:rPr>
      <w:rFonts w:ascii="Times New Roman" w:eastAsia="Times New Roman" w:hAnsi="Times New Roman" w:cs="Times New Roman"/>
      <w:b/>
      <w:bCs/>
      <w:sz w:val="28"/>
      <w:szCs w:val="28"/>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Bodytext30">
    <w:name w:val="Body text (3)"/>
    <w:basedOn w:val="Normal"/>
    <w:link w:val="Bodytext3"/>
    <w:pPr>
      <w:shd w:val="clear" w:color="auto" w:fill="FFFFFF"/>
      <w:ind w:left="1380"/>
    </w:pPr>
    <w:rPr>
      <w:rFonts w:ascii="Arial" w:eastAsia="Arial" w:hAnsi="Arial" w:cs="Arial"/>
      <w:sz w:val="13"/>
      <w:szCs w:val="13"/>
    </w:rPr>
  </w:style>
  <w:style w:type="paragraph" w:customStyle="1" w:styleId="Bodytext20">
    <w:name w:val="Body text (2)"/>
    <w:basedOn w:val="Normal"/>
    <w:link w:val="Bodytext2"/>
    <w:pPr>
      <w:shd w:val="clear" w:color="auto" w:fill="FFFFFF"/>
      <w:ind w:firstLine="240"/>
    </w:pPr>
    <w:rPr>
      <w:rFonts w:ascii="Times New Roman" w:eastAsia="Times New Roman" w:hAnsi="Times New Roman" w:cs="Times New Roman"/>
      <w:sz w:val="22"/>
      <w:szCs w:val="22"/>
    </w:rPr>
  </w:style>
  <w:style w:type="paragraph" w:styleId="Header">
    <w:name w:val="header"/>
    <w:basedOn w:val="Normal"/>
    <w:link w:val="HeaderChar"/>
    <w:uiPriority w:val="99"/>
    <w:unhideWhenUsed/>
    <w:rsid w:val="00BA6430"/>
    <w:pPr>
      <w:tabs>
        <w:tab w:val="center" w:pos="4513"/>
        <w:tab w:val="right" w:pos="9026"/>
      </w:tabs>
    </w:pPr>
  </w:style>
  <w:style w:type="character" w:customStyle="1" w:styleId="HeaderChar">
    <w:name w:val="Header Char"/>
    <w:basedOn w:val="DefaultParagraphFont"/>
    <w:link w:val="Header"/>
    <w:uiPriority w:val="99"/>
    <w:rsid w:val="00BA6430"/>
    <w:rPr>
      <w:color w:val="000000"/>
    </w:rPr>
  </w:style>
  <w:style w:type="paragraph" w:styleId="Footer">
    <w:name w:val="footer"/>
    <w:basedOn w:val="Normal"/>
    <w:link w:val="FooterChar"/>
    <w:uiPriority w:val="99"/>
    <w:unhideWhenUsed/>
    <w:rsid w:val="00BA6430"/>
    <w:pPr>
      <w:tabs>
        <w:tab w:val="center" w:pos="4513"/>
        <w:tab w:val="right" w:pos="9026"/>
      </w:tabs>
    </w:pPr>
  </w:style>
  <w:style w:type="character" w:customStyle="1" w:styleId="FooterChar">
    <w:name w:val="Footer Char"/>
    <w:basedOn w:val="DefaultParagraphFont"/>
    <w:link w:val="Footer"/>
    <w:uiPriority w:val="99"/>
    <w:rsid w:val="00BA6430"/>
    <w:rPr>
      <w:color w:val="000000"/>
    </w:rPr>
  </w:style>
  <w:style w:type="paragraph" w:styleId="FootnoteText">
    <w:name w:val="footnote text"/>
    <w:basedOn w:val="Normal"/>
    <w:link w:val="FootnoteTextChar"/>
    <w:uiPriority w:val="99"/>
    <w:semiHidden/>
    <w:unhideWhenUsed/>
    <w:rsid w:val="00E46695"/>
    <w:rPr>
      <w:sz w:val="20"/>
      <w:szCs w:val="20"/>
    </w:rPr>
  </w:style>
  <w:style w:type="character" w:customStyle="1" w:styleId="FootnoteTextChar">
    <w:name w:val="Footnote Text Char"/>
    <w:basedOn w:val="DefaultParagraphFont"/>
    <w:link w:val="FootnoteText"/>
    <w:uiPriority w:val="99"/>
    <w:semiHidden/>
    <w:rsid w:val="00E46695"/>
    <w:rPr>
      <w:color w:val="000000"/>
      <w:sz w:val="20"/>
      <w:szCs w:val="20"/>
    </w:rPr>
  </w:style>
  <w:style w:type="character" w:styleId="FootnoteReference">
    <w:name w:val="footnote reference"/>
    <w:basedOn w:val="DefaultParagraphFont"/>
    <w:uiPriority w:val="99"/>
    <w:semiHidden/>
    <w:unhideWhenUsed/>
    <w:rsid w:val="00E46695"/>
    <w:rPr>
      <w:vertAlign w:val="superscript"/>
    </w:rPr>
  </w:style>
  <w:style w:type="paragraph" w:customStyle="1" w:styleId="isselectedend">
    <w:name w:val="isselectedend"/>
    <w:basedOn w:val="Normal"/>
    <w:rsid w:val="00411F52"/>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NormalWeb">
    <w:name w:val="Normal (Web)"/>
    <w:basedOn w:val="Normal"/>
    <w:uiPriority w:val="99"/>
    <w:semiHidden/>
    <w:unhideWhenUsed/>
    <w:rsid w:val="00411F52"/>
    <w:pPr>
      <w:widowControl/>
      <w:spacing w:before="100" w:beforeAutospacing="1" w:after="100" w:afterAutospacing="1"/>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3400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060A3-FD3E-4B30-8351-E9814E85A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19</Pages>
  <Words>4876</Words>
  <Characters>27798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UBND TỈNH TUYÊN QUANG</vt:lpstr>
    </vt:vector>
  </TitlesOfParts>
  <Company/>
  <LinksUpToDate>false</LinksUpToDate>
  <CharactersWithSpaces>32609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TUYÊN QUANG</dc:title>
  <dc:subject/>
  <dc:creator>Võ Hồng Giang</dc:creator>
  <cp:keywords/>
  <cp:lastModifiedBy>This PC</cp:lastModifiedBy>
  <cp:revision>21</cp:revision>
  <dcterms:created xsi:type="dcterms:W3CDTF">2026-08-24T14:02:00Z</dcterms:created>
  <dcterms:modified xsi:type="dcterms:W3CDTF">2026-08-28T07:09:00Z</dcterms:modified>
</cp:coreProperties>
</file>